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5B" w:rsidRDefault="00E90D94" w:rsidP="00B25BF5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2033270</wp:posOffset>
            </wp:positionH>
            <wp:positionV relativeFrom="paragraph">
              <wp:posOffset>-217170</wp:posOffset>
            </wp:positionV>
            <wp:extent cx="2171700" cy="1143000"/>
            <wp:effectExtent l="19050" t="0" r="0" b="0"/>
            <wp:wrapThrough wrapText="bothSides">
              <wp:wrapPolygon edited="0">
                <wp:start x="-189" y="0"/>
                <wp:lineTo x="-189" y="21240"/>
                <wp:lineTo x="21600" y="21240"/>
                <wp:lineTo x="21600" y="0"/>
                <wp:lineTo x="-189" y="0"/>
              </wp:wrapPolygon>
            </wp:wrapThrough>
            <wp:docPr id="2" name="Рисунок 2" descr="ручки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учки1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735B" w:rsidRDefault="00AC735B" w:rsidP="00B25BF5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</w:p>
    <w:p w:rsidR="004C4D28" w:rsidRPr="00AC735B" w:rsidRDefault="004C4D28" w:rsidP="00B25BF5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</w:p>
    <w:p w:rsidR="00AC735B" w:rsidRDefault="00AC735B" w:rsidP="00AC735B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35B" w:rsidRDefault="00AC735B" w:rsidP="00AC735B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BF0" w:rsidRPr="00E90D94" w:rsidRDefault="00CC3BF0" w:rsidP="00CC3BF0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D94">
        <w:rPr>
          <w:rFonts w:ascii="Times New Roman" w:hAnsi="Times New Roman" w:cs="Times New Roman"/>
          <w:b/>
          <w:sz w:val="32"/>
          <w:szCs w:val="32"/>
        </w:rPr>
        <w:t xml:space="preserve">СТАВРОПОЛЬСКАЯ КРАЕВАЯ ОРГАНИЗАЦИЯ ПРОФСОЮЗА </w:t>
      </w:r>
    </w:p>
    <w:p w:rsidR="00CC3BF0" w:rsidRPr="00E90D94" w:rsidRDefault="00CC3BF0" w:rsidP="00CC3BF0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D94">
        <w:rPr>
          <w:rFonts w:ascii="Times New Roman" w:hAnsi="Times New Roman" w:cs="Times New Roman"/>
          <w:b/>
          <w:sz w:val="32"/>
          <w:szCs w:val="32"/>
        </w:rPr>
        <w:t>РАБОТНИКОВ ЗДРАВООХРАНЕНИЯ РФ</w:t>
      </w:r>
    </w:p>
    <w:p w:rsidR="00CC3BF0" w:rsidRDefault="00CC3BF0" w:rsidP="00CC3BF0">
      <w:pPr>
        <w:ind w:left="-284" w:right="-143"/>
        <w:jc w:val="center"/>
        <w:rPr>
          <w:b/>
          <w:sz w:val="28"/>
          <w:szCs w:val="28"/>
        </w:rPr>
      </w:pPr>
    </w:p>
    <w:p w:rsidR="00CC3BF0" w:rsidRDefault="00CC3BF0" w:rsidP="00CC3BF0">
      <w:pPr>
        <w:ind w:left="-284" w:right="-143"/>
        <w:jc w:val="center"/>
        <w:rPr>
          <w:b/>
          <w:sz w:val="28"/>
          <w:szCs w:val="28"/>
        </w:rPr>
      </w:pPr>
    </w:p>
    <w:p w:rsidR="00CC3BF0" w:rsidRDefault="00CC3BF0" w:rsidP="00CC3BF0">
      <w:pPr>
        <w:ind w:left="-284" w:right="-143"/>
        <w:jc w:val="center"/>
        <w:rPr>
          <w:b/>
          <w:sz w:val="28"/>
          <w:szCs w:val="28"/>
        </w:rPr>
      </w:pPr>
    </w:p>
    <w:p w:rsidR="0053119F" w:rsidRPr="00AC735B" w:rsidRDefault="0053119F" w:rsidP="00AC735B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19F" w:rsidRPr="00AC735B" w:rsidRDefault="0053119F" w:rsidP="00AC735B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19F" w:rsidRPr="00AC735B" w:rsidRDefault="0053119F" w:rsidP="00AC735B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D28" w:rsidRPr="001E06E1" w:rsidRDefault="004C4D28" w:rsidP="00AC735B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E06E1">
        <w:rPr>
          <w:rFonts w:ascii="Times New Roman" w:hAnsi="Times New Roman" w:cs="Times New Roman"/>
          <w:b/>
          <w:sz w:val="52"/>
          <w:szCs w:val="52"/>
        </w:rPr>
        <w:t>МЕТОДИЧЕСКИЕ РЕКОМЕНДАЦИИ</w:t>
      </w:r>
    </w:p>
    <w:p w:rsidR="00B66ABE" w:rsidRPr="001E06E1" w:rsidRDefault="004C4D28" w:rsidP="00AC735B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E06E1">
        <w:rPr>
          <w:rFonts w:ascii="Times New Roman" w:hAnsi="Times New Roman" w:cs="Times New Roman"/>
          <w:b/>
          <w:sz w:val="52"/>
          <w:szCs w:val="52"/>
        </w:rPr>
        <w:t>ПО ОХРАНЕ ТРУДА</w:t>
      </w:r>
    </w:p>
    <w:p w:rsidR="00B66ABE" w:rsidRPr="00AC735B" w:rsidRDefault="00B66ABE" w:rsidP="00AC735B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ABE" w:rsidRPr="00DC0FF3" w:rsidRDefault="00B66ABE" w:rsidP="00AC735B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6E1" w:rsidRPr="00DC0FF3" w:rsidRDefault="001E06E1" w:rsidP="00AC735B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6E1" w:rsidRPr="00DC0FF3" w:rsidRDefault="001E06E1" w:rsidP="00AC735B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D28" w:rsidRPr="001E06E1" w:rsidRDefault="00DC0FF3" w:rsidP="00AC735B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Расследование и учет профессиональных заболеваний</w:t>
      </w:r>
    </w:p>
    <w:p w:rsidR="00B25BF5" w:rsidRPr="001E06E1" w:rsidRDefault="00B25BF5" w:rsidP="00AC7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25BF5" w:rsidRPr="00AC735B" w:rsidRDefault="00B25BF5" w:rsidP="00AC7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BF5" w:rsidRPr="00AC735B" w:rsidRDefault="00B25BF5" w:rsidP="00AC7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BF5" w:rsidRPr="00AC735B" w:rsidRDefault="00B25BF5" w:rsidP="00AC7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BF5" w:rsidRPr="00AC735B" w:rsidRDefault="00B25BF5" w:rsidP="00AC7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BF5" w:rsidRPr="00AC735B" w:rsidRDefault="00B25BF5" w:rsidP="00AC7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BF5" w:rsidRPr="00AC735B" w:rsidRDefault="00B25BF5" w:rsidP="00AC7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BF5" w:rsidRPr="00AC735B" w:rsidRDefault="00B25BF5" w:rsidP="00AC7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D28" w:rsidRPr="00AC735B" w:rsidRDefault="004C4D28" w:rsidP="00AC7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D28" w:rsidRPr="00AC735B" w:rsidRDefault="004C4D28" w:rsidP="00AC7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19F" w:rsidRPr="00AC735B" w:rsidRDefault="0053119F" w:rsidP="00AC735B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FBF" w:rsidRPr="00AC735B" w:rsidRDefault="007C1FBF" w:rsidP="004C4D28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F0" w:rsidRDefault="00CC3BF0" w:rsidP="00AC735B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</w:t>
      </w:r>
    </w:p>
    <w:p w:rsidR="00CC3BF0" w:rsidRDefault="00267827" w:rsidP="00DC0FF3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73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C0FF3">
        <w:rPr>
          <w:rFonts w:ascii="Times New Roman" w:hAnsi="Times New Roman" w:cs="Times New Roman"/>
          <w:b/>
          <w:sz w:val="28"/>
          <w:szCs w:val="28"/>
        </w:rPr>
        <w:t>2</w:t>
      </w:r>
      <w:r w:rsidRPr="00AC735B">
        <w:rPr>
          <w:rFonts w:ascii="Times New Roman" w:hAnsi="Times New Roman" w:cs="Times New Roman"/>
          <w:b/>
          <w:sz w:val="28"/>
          <w:szCs w:val="28"/>
        </w:rPr>
        <w:t>1</w:t>
      </w:r>
    </w:p>
    <w:p w:rsidR="00CC3BF0" w:rsidRDefault="00CC3BF0" w:rsidP="00CC3BF0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E06E1" w:rsidRPr="00B44780" w:rsidRDefault="001E06E1" w:rsidP="001E06E1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4780">
        <w:rPr>
          <w:rFonts w:ascii="Times New Roman" w:hAnsi="Times New Roman" w:cs="Times New Roman"/>
          <w:b/>
          <w:sz w:val="36"/>
          <w:szCs w:val="36"/>
        </w:rPr>
        <w:t>МЕТОДИЧЕСКИЕ РЕКОМЕНДАЦИИ</w:t>
      </w:r>
    </w:p>
    <w:p w:rsidR="001E06E1" w:rsidRPr="00B44780" w:rsidRDefault="001E06E1" w:rsidP="001E06E1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44780">
        <w:rPr>
          <w:rFonts w:ascii="Times New Roman" w:hAnsi="Times New Roman" w:cs="Times New Roman"/>
          <w:b/>
          <w:sz w:val="36"/>
          <w:szCs w:val="36"/>
        </w:rPr>
        <w:t>ПО ОХРАНЕ ТРУДА</w:t>
      </w:r>
    </w:p>
    <w:p w:rsidR="001E06E1" w:rsidRPr="00AC735B" w:rsidRDefault="001E06E1" w:rsidP="001E06E1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FF3" w:rsidRPr="001E06E1" w:rsidRDefault="00DC0FF3" w:rsidP="00DC0FF3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Расследование и учет профессиональных заболеваний</w:t>
      </w:r>
    </w:p>
    <w:p w:rsidR="00CC3BF0" w:rsidRDefault="00CC3BF0" w:rsidP="00CC3BF0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CC3BF0" w:rsidRPr="00CC3BF0" w:rsidRDefault="00CC3BF0" w:rsidP="00CC3BF0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C1FBF" w:rsidRPr="00AC735B" w:rsidRDefault="007C1FBF" w:rsidP="001D659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C1FBF" w:rsidRPr="00AC735B" w:rsidRDefault="0031659C" w:rsidP="00316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735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C1FBF" w:rsidRPr="00AC735B">
        <w:rPr>
          <w:rFonts w:ascii="Times New Roman" w:eastAsia="Times New Roman" w:hAnsi="Times New Roman" w:cs="Times New Roman"/>
          <w:sz w:val="28"/>
          <w:szCs w:val="28"/>
        </w:rPr>
        <w:t>сновн</w:t>
      </w:r>
      <w:r w:rsidRPr="00AC735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C1FBF" w:rsidRPr="00AC735B">
        <w:rPr>
          <w:rFonts w:ascii="Times New Roman" w:eastAsia="Times New Roman" w:hAnsi="Times New Roman" w:cs="Times New Roman"/>
          <w:sz w:val="28"/>
          <w:szCs w:val="28"/>
        </w:rPr>
        <w:t xml:space="preserve"> цель</w:t>
      </w:r>
      <w:r w:rsidRPr="00AC735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C1FBF" w:rsidRPr="00AC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F3D" w:rsidRPr="00AC735B">
        <w:rPr>
          <w:rFonts w:ascii="Times New Roman" w:eastAsia="Times New Roman" w:hAnsi="Times New Roman" w:cs="Times New Roman"/>
          <w:sz w:val="28"/>
          <w:szCs w:val="28"/>
        </w:rPr>
        <w:t>профсоюз</w:t>
      </w:r>
      <w:r w:rsidR="007C1FBF" w:rsidRPr="00AC735B">
        <w:rPr>
          <w:rFonts w:ascii="Times New Roman" w:eastAsia="Times New Roman" w:hAnsi="Times New Roman" w:cs="Times New Roman"/>
          <w:sz w:val="28"/>
          <w:szCs w:val="28"/>
        </w:rPr>
        <w:t xml:space="preserve">ного контроля </w:t>
      </w:r>
      <w:r w:rsidR="00FB0F3D" w:rsidRPr="00AC735B">
        <w:rPr>
          <w:rFonts w:ascii="Times New Roman" w:eastAsia="Times New Roman" w:hAnsi="Times New Roman" w:cs="Times New Roman"/>
          <w:sz w:val="28"/>
          <w:szCs w:val="28"/>
        </w:rPr>
        <w:t>за соблюдением работодателями  и их представителями законодательства об охране труда</w:t>
      </w:r>
      <w:r w:rsidR="00DD02F8" w:rsidRPr="00AC73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0F3D" w:rsidRPr="00AC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35B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7C1FBF" w:rsidRPr="00AC735B">
        <w:rPr>
          <w:rFonts w:ascii="Times New Roman" w:eastAsia="Times New Roman" w:hAnsi="Times New Roman" w:cs="Times New Roman"/>
          <w:sz w:val="28"/>
          <w:szCs w:val="28"/>
        </w:rPr>
        <w:t xml:space="preserve"> предупреждение </w:t>
      </w:r>
      <w:r w:rsidR="00DC0FF3">
        <w:rPr>
          <w:rFonts w:ascii="Times New Roman" w:eastAsia="Times New Roman" w:hAnsi="Times New Roman" w:cs="Times New Roman"/>
          <w:sz w:val="28"/>
          <w:szCs w:val="28"/>
        </w:rPr>
        <w:t xml:space="preserve">не только </w:t>
      </w:r>
      <w:r w:rsidR="007C1FBF" w:rsidRPr="00AC735B">
        <w:rPr>
          <w:rFonts w:ascii="Times New Roman" w:eastAsia="Times New Roman" w:hAnsi="Times New Roman" w:cs="Times New Roman"/>
          <w:sz w:val="28"/>
          <w:szCs w:val="28"/>
        </w:rPr>
        <w:t>производственного травматизма</w:t>
      </w:r>
      <w:r w:rsidR="00DC0FF3">
        <w:rPr>
          <w:rFonts w:ascii="Times New Roman" w:eastAsia="Times New Roman" w:hAnsi="Times New Roman" w:cs="Times New Roman"/>
          <w:sz w:val="28"/>
          <w:szCs w:val="28"/>
        </w:rPr>
        <w:t>, но и профессиональных заболеваний работников</w:t>
      </w:r>
      <w:r w:rsidRPr="00AC735B">
        <w:rPr>
          <w:rFonts w:ascii="Times New Roman" w:eastAsia="Times New Roman" w:hAnsi="Times New Roman" w:cs="Times New Roman"/>
          <w:sz w:val="28"/>
          <w:szCs w:val="28"/>
        </w:rPr>
        <w:t xml:space="preserve">. Учитывая то, что при осуществлении своих полномочий профсоюзному активу необходимы знания </w:t>
      </w:r>
      <w:r w:rsidR="00FB0F3D" w:rsidRPr="00AC735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C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F3D" w:rsidRPr="00AC735B">
        <w:rPr>
          <w:rFonts w:ascii="Times New Roman" w:eastAsia="Times New Roman" w:hAnsi="Times New Roman" w:cs="Times New Roman"/>
          <w:sz w:val="28"/>
          <w:szCs w:val="28"/>
        </w:rPr>
        <w:t xml:space="preserve">грамотного </w:t>
      </w:r>
      <w:r w:rsidRPr="00AC735B">
        <w:rPr>
          <w:rFonts w:ascii="Times New Roman" w:eastAsia="Times New Roman" w:hAnsi="Times New Roman" w:cs="Times New Roman"/>
          <w:sz w:val="28"/>
          <w:szCs w:val="28"/>
        </w:rPr>
        <w:t>расследовани</w:t>
      </w:r>
      <w:r w:rsidR="00FB0F3D" w:rsidRPr="00AC735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011BE" w:rsidRPr="00AC735B">
        <w:rPr>
          <w:rFonts w:ascii="Times New Roman" w:eastAsia="Times New Roman" w:hAnsi="Times New Roman" w:cs="Times New Roman"/>
          <w:sz w:val="28"/>
          <w:szCs w:val="28"/>
        </w:rPr>
        <w:t xml:space="preserve"> и учет</w:t>
      </w:r>
      <w:r w:rsidR="00FB0F3D" w:rsidRPr="00AC735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C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FF3">
        <w:rPr>
          <w:rFonts w:ascii="Times New Roman" w:eastAsia="Times New Roman" w:hAnsi="Times New Roman" w:cs="Times New Roman"/>
          <w:sz w:val="28"/>
          <w:szCs w:val="28"/>
        </w:rPr>
        <w:t>профзаболеваний</w:t>
      </w:r>
      <w:r w:rsidR="00C011BE" w:rsidRPr="00AC73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D02F8" w:rsidRPr="00AC735B">
        <w:rPr>
          <w:rFonts w:ascii="Times New Roman" w:eastAsia="Times New Roman" w:hAnsi="Times New Roman" w:cs="Times New Roman"/>
          <w:sz w:val="28"/>
          <w:szCs w:val="28"/>
        </w:rPr>
        <w:t xml:space="preserve">что является основой для </w:t>
      </w:r>
      <w:r w:rsidR="00C011BE" w:rsidRPr="00AC735B">
        <w:rPr>
          <w:rFonts w:ascii="Times New Roman" w:eastAsia="Times New Roman" w:hAnsi="Times New Roman" w:cs="Times New Roman"/>
          <w:sz w:val="28"/>
          <w:szCs w:val="28"/>
        </w:rPr>
        <w:t>разработки предупредительных мер</w:t>
      </w:r>
      <w:r w:rsidR="00DD02F8" w:rsidRPr="00AC735B">
        <w:rPr>
          <w:rFonts w:ascii="Times New Roman" w:eastAsia="Times New Roman" w:hAnsi="Times New Roman" w:cs="Times New Roman"/>
          <w:sz w:val="28"/>
          <w:szCs w:val="28"/>
        </w:rPr>
        <w:t xml:space="preserve"> по устранению причин </w:t>
      </w:r>
      <w:r w:rsidR="00DC0FF3">
        <w:rPr>
          <w:rFonts w:ascii="Times New Roman" w:eastAsia="Times New Roman" w:hAnsi="Times New Roman" w:cs="Times New Roman"/>
          <w:sz w:val="28"/>
          <w:szCs w:val="28"/>
        </w:rPr>
        <w:t>профессиональных заболеваний</w:t>
      </w:r>
      <w:r w:rsidR="00C011BE" w:rsidRPr="00AC735B">
        <w:rPr>
          <w:rFonts w:ascii="Times New Roman" w:eastAsia="Times New Roman" w:hAnsi="Times New Roman" w:cs="Times New Roman"/>
          <w:sz w:val="28"/>
          <w:szCs w:val="28"/>
        </w:rPr>
        <w:t>, а также для информирования работников здравоохранения</w:t>
      </w:r>
      <w:r w:rsidR="00DD02F8" w:rsidRPr="00AC735B">
        <w:rPr>
          <w:rFonts w:ascii="Times New Roman" w:eastAsia="Times New Roman" w:hAnsi="Times New Roman" w:cs="Times New Roman"/>
          <w:sz w:val="28"/>
          <w:szCs w:val="28"/>
        </w:rPr>
        <w:t xml:space="preserve"> об имеющихся производственных рисках</w:t>
      </w:r>
      <w:r w:rsidR="00C011BE" w:rsidRPr="00AC73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C735B">
        <w:rPr>
          <w:rFonts w:ascii="Times New Roman" w:eastAsia="Times New Roman" w:hAnsi="Times New Roman" w:cs="Times New Roman"/>
          <w:sz w:val="28"/>
          <w:szCs w:val="28"/>
        </w:rPr>
        <w:t xml:space="preserve"> подготовлены методические рекомендации, раскрывающие основные вопросы проведения расследований </w:t>
      </w:r>
      <w:r w:rsidR="00DC0FF3">
        <w:rPr>
          <w:rFonts w:ascii="Times New Roman" w:eastAsia="Times New Roman" w:hAnsi="Times New Roman" w:cs="Times New Roman"/>
          <w:sz w:val="28"/>
          <w:szCs w:val="28"/>
        </w:rPr>
        <w:t>профессиональных заболеваний.</w:t>
      </w:r>
    </w:p>
    <w:p w:rsidR="007C1FBF" w:rsidRPr="00AC735B" w:rsidRDefault="007C1FBF" w:rsidP="001D659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D02F8" w:rsidRPr="00AC735B" w:rsidRDefault="00DD02F8" w:rsidP="001D659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D02F8" w:rsidRPr="00AC735B" w:rsidRDefault="00DD02F8" w:rsidP="001D659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C0FF3" w:rsidRDefault="00DD02F8" w:rsidP="001C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5B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CC3BF0">
        <w:rPr>
          <w:rFonts w:ascii="Times New Roman" w:hAnsi="Times New Roman" w:cs="Times New Roman"/>
          <w:sz w:val="28"/>
          <w:szCs w:val="28"/>
        </w:rPr>
        <w:t>подготовлены</w:t>
      </w:r>
      <w:r w:rsidRPr="00AC73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0FF3" w:rsidRDefault="00DD02F8" w:rsidP="001C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5B">
        <w:rPr>
          <w:rFonts w:ascii="Times New Roman" w:hAnsi="Times New Roman" w:cs="Times New Roman"/>
          <w:sz w:val="28"/>
          <w:szCs w:val="28"/>
        </w:rPr>
        <w:t xml:space="preserve">техническим инспектором труда ЦК </w:t>
      </w:r>
      <w:r w:rsidR="00CC3BF0">
        <w:rPr>
          <w:rFonts w:ascii="Times New Roman" w:hAnsi="Times New Roman" w:cs="Times New Roman"/>
          <w:sz w:val="28"/>
          <w:szCs w:val="28"/>
        </w:rPr>
        <w:t>П</w:t>
      </w:r>
      <w:r w:rsidRPr="00AC735B">
        <w:rPr>
          <w:rFonts w:ascii="Times New Roman" w:hAnsi="Times New Roman" w:cs="Times New Roman"/>
          <w:sz w:val="28"/>
          <w:szCs w:val="28"/>
        </w:rPr>
        <w:t>рофсоюза по Ставропольскому краю</w:t>
      </w:r>
    </w:p>
    <w:p w:rsidR="00DD02F8" w:rsidRPr="00AC735B" w:rsidRDefault="00545D9F" w:rsidP="001C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5B">
        <w:rPr>
          <w:rFonts w:ascii="Times New Roman" w:hAnsi="Times New Roman" w:cs="Times New Roman"/>
          <w:sz w:val="28"/>
          <w:szCs w:val="28"/>
        </w:rPr>
        <w:t>Косыгин</w:t>
      </w:r>
      <w:r w:rsidR="00AC735B" w:rsidRPr="00AC735B">
        <w:rPr>
          <w:rFonts w:ascii="Times New Roman" w:hAnsi="Times New Roman" w:cs="Times New Roman"/>
          <w:sz w:val="28"/>
          <w:szCs w:val="28"/>
        </w:rPr>
        <w:t>ой Е.Г.</w:t>
      </w:r>
    </w:p>
    <w:p w:rsidR="00DD02F8" w:rsidRPr="00AC735B" w:rsidRDefault="00DD02F8" w:rsidP="001D659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D02F8" w:rsidRPr="00AC735B" w:rsidRDefault="00DD02F8" w:rsidP="001D659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D02F8" w:rsidRPr="00AC735B" w:rsidRDefault="00DD02F8" w:rsidP="001D659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D02F8" w:rsidRPr="00AC735B" w:rsidRDefault="00DD02F8" w:rsidP="001D659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D02F8" w:rsidRPr="00AC735B" w:rsidRDefault="00DD02F8" w:rsidP="001D659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45D9F" w:rsidRPr="00AC735B" w:rsidRDefault="00545D9F" w:rsidP="001D659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45D9F" w:rsidRPr="00AC735B" w:rsidRDefault="00545D9F" w:rsidP="001D659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45D9F" w:rsidRPr="00AC735B" w:rsidRDefault="00545D9F" w:rsidP="001D659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45D9F" w:rsidRDefault="00545D9F" w:rsidP="001D659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44780" w:rsidRDefault="00B44780" w:rsidP="001D659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44780" w:rsidRDefault="00B44780" w:rsidP="001D659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44780" w:rsidRDefault="00B44780" w:rsidP="001D659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44780" w:rsidRPr="00B44780" w:rsidRDefault="00B44780" w:rsidP="00B44780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780">
        <w:rPr>
          <w:rFonts w:ascii="Times New Roman" w:hAnsi="Times New Roman" w:cs="Times New Roman"/>
          <w:b/>
          <w:sz w:val="32"/>
          <w:szCs w:val="32"/>
        </w:rPr>
        <w:lastRenderedPageBreak/>
        <w:t>Расследование и учет профессиональных заболеваний</w:t>
      </w:r>
    </w:p>
    <w:p w:rsidR="004C4D28" w:rsidRPr="00AC735B" w:rsidRDefault="004C4D28" w:rsidP="00B63F4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D334D" w:rsidRDefault="006D334D" w:rsidP="005A3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A39F1">
        <w:rPr>
          <w:rFonts w:ascii="Times New Roman" w:hAnsi="Times New Roman" w:cs="Times New Roman"/>
          <w:sz w:val="28"/>
          <w:szCs w:val="28"/>
        </w:rPr>
        <w:t xml:space="preserve"> письме № 550-ПР руководителя Федеральной службы по труду и занятости Михаила Иванкова </w:t>
      </w:r>
      <w:r>
        <w:rPr>
          <w:rFonts w:ascii="Times New Roman" w:hAnsi="Times New Roman" w:cs="Times New Roman"/>
          <w:sz w:val="28"/>
          <w:szCs w:val="28"/>
        </w:rPr>
        <w:t>говорится, что к</w:t>
      </w:r>
      <w:r w:rsidR="005A39F1" w:rsidRPr="005A39F1">
        <w:rPr>
          <w:rFonts w:ascii="Times New Roman" w:hAnsi="Times New Roman" w:cs="Times New Roman"/>
          <w:sz w:val="28"/>
          <w:szCs w:val="28"/>
        </w:rPr>
        <w:t xml:space="preserve">аждый случай заражения медицинского работника COVID-19 при исполнении должностных обязанностей будут расследовать органы Роспотребнадзора и передавать материалы в Фонд социального страхования (ФСС) для назначения полагающихся выплат. Виновных работодателей будут привлекать к административной ответственности. </w:t>
      </w:r>
    </w:p>
    <w:p w:rsidR="005A39F1" w:rsidRPr="005A39F1" w:rsidRDefault="005A39F1" w:rsidP="005A3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9F1">
        <w:rPr>
          <w:rFonts w:ascii="Times New Roman" w:hAnsi="Times New Roman" w:cs="Times New Roman"/>
          <w:sz w:val="28"/>
          <w:szCs w:val="28"/>
        </w:rPr>
        <w:t>Письмо от 10 апреля 2020 года адресовано председателю ФСС Андрею Кигиму и опубликовано на сайте Профсоюза работников здравоохранения РФ.</w:t>
      </w:r>
    </w:p>
    <w:p w:rsidR="00485C1B" w:rsidRDefault="005A39F1" w:rsidP="005A3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9F1">
        <w:rPr>
          <w:rFonts w:ascii="Times New Roman" w:hAnsi="Times New Roman" w:cs="Times New Roman"/>
          <w:sz w:val="28"/>
          <w:szCs w:val="28"/>
        </w:rPr>
        <w:t>«Повреждение здоровья работников в результате воздействия вредных или опасных факторов, присутствующих на рабочем месте, может расцениваться как производственная травма либо профессиональное заболевание, в зависимости от поражающего фактора», — поясняет Иванков.</w:t>
      </w:r>
    </w:p>
    <w:p w:rsidR="00485C1B" w:rsidRDefault="00485C1B" w:rsidP="00485C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5C1B">
        <w:rPr>
          <w:rFonts w:ascii="Times New Roman" w:hAnsi="Times New Roman" w:cs="Times New Roman"/>
          <w:sz w:val="28"/>
          <w:szCs w:val="28"/>
        </w:rPr>
        <w:t xml:space="preserve">Такую область, как расследование и учет профессиональных заболеваний, </w:t>
      </w:r>
      <w:r w:rsidR="001F2403">
        <w:rPr>
          <w:rFonts w:ascii="Times New Roman" w:hAnsi="Times New Roman" w:cs="Times New Roman"/>
          <w:sz w:val="28"/>
          <w:szCs w:val="28"/>
        </w:rPr>
        <w:t xml:space="preserve">регулирует </w:t>
      </w:r>
      <w:r w:rsidRPr="00485C1B">
        <w:rPr>
          <w:rFonts w:ascii="Times New Roman" w:hAnsi="Times New Roman" w:cs="Times New Roman"/>
          <w:sz w:val="28"/>
          <w:szCs w:val="28"/>
        </w:rPr>
        <w:t>Постановление Правительства РФ от 15.12.2000 N 967 (ред. от 10.07.2020) "Об утверждении Положения о расследовании и учете профессиональных заболеваний"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C1B" w:rsidRDefault="00485C1B" w:rsidP="00485C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5C1B">
        <w:rPr>
          <w:rFonts w:ascii="Times New Roman" w:hAnsi="Times New Roman" w:cs="Times New Roman"/>
          <w:sz w:val="28"/>
          <w:szCs w:val="28"/>
        </w:rPr>
        <w:t xml:space="preserve"> Согласно ему, существует 2 вида профзаболеваний - острые и хронические. Под категорию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85C1B">
        <w:rPr>
          <w:rFonts w:ascii="Times New Roman" w:hAnsi="Times New Roman" w:cs="Times New Roman"/>
          <w:sz w:val="28"/>
          <w:szCs w:val="28"/>
        </w:rPr>
        <w:t xml:space="preserve">строго заболевания попадают случаи утраты нетрудоспособности, возникшие в результате непродолжительного (как правило, речь идет об одной рабочей смене) влияния на сотрудника какого-то вредного производственного фактора или их совокупности. Хроническое же заболевание возникает в результате продолжительного и постоянного воздействия вредного производственного фактора и подразумевает утрату трудоспособности на длительный срок или навсегда. </w:t>
      </w:r>
    </w:p>
    <w:p w:rsidR="00485C1B" w:rsidRDefault="00485C1B" w:rsidP="00485C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5C1B">
        <w:rPr>
          <w:rFonts w:ascii="Times New Roman" w:hAnsi="Times New Roman" w:cs="Times New Roman"/>
          <w:sz w:val="28"/>
          <w:szCs w:val="28"/>
        </w:rPr>
        <w:t>Разновидности профзаболеваний обусловлены этиологическим фактором, лежащим в основе их формирования. Их диагностика и классификация осуществляется на основании Списка профессиональных заболеваний, который утвержден приказом Минздравсоцразвития России от 27.04.2012 N 417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598" w:rsidRPr="00C13598" w:rsidRDefault="00C13598" w:rsidP="00C13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0A0DE4">
        <w:rPr>
          <w:rFonts w:ascii="Times New Roman" w:hAnsi="Times New Roman" w:cs="Times New Roman"/>
          <w:sz w:val="28"/>
          <w:szCs w:val="28"/>
        </w:rPr>
        <w:t xml:space="preserve"> пунктами «а», «в»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DE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</w:t>
      </w:r>
      <w:r w:rsidR="000A0D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РФ от 06.05.2020г. № 313 з</w:t>
      </w:r>
      <w:r w:rsidR="00C4023D" w:rsidRPr="00C4023D">
        <w:rPr>
          <w:rFonts w:ascii="Times New Roman" w:hAnsi="Times New Roman" w:cs="Times New Roman"/>
          <w:sz w:val="28"/>
          <w:szCs w:val="28"/>
        </w:rPr>
        <w:t xml:space="preserve">аражение медработников новой коронавирусной инфекцией при исполнении должностных обязанностей приравнивается к профессиональному заболеванию с начислением </w:t>
      </w:r>
      <w:r w:rsidRPr="00C13598">
        <w:rPr>
          <w:rFonts w:ascii="Times New Roman" w:hAnsi="Times New Roman" w:cs="Times New Roman"/>
          <w:sz w:val="28"/>
          <w:szCs w:val="28"/>
        </w:rPr>
        <w:t>единовременн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13598">
        <w:rPr>
          <w:rFonts w:ascii="Times New Roman" w:hAnsi="Times New Roman" w:cs="Times New Roman"/>
          <w:sz w:val="28"/>
          <w:szCs w:val="28"/>
        </w:rPr>
        <w:t xml:space="preserve"> страхов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13598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 xml:space="preserve"> (у</w:t>
      </w:r>
      <w:r w:rsidRPr="00C13598">
        <w:rPr>
          <w:rFonts w:ascii="Times New Roman" w:hAnsi="Times New Roman" w:cs="Times New Roman"/>
          <w:sz w:val="28"/>
          <w:szCs w:val="28"/>
        </w:rPr>
        <w:t>каз Президента РФ от 30.07.2020 N 487 "О внесении изменений в Указ Президента Российской Федерации от 6 мая 2020 г. N 313 "О предоставлении дополнительных страховых гарантий отдельным категориям медицинских работников"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4023D" w:rsidRDefault="00C4023D" w:rsidP="00C13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598">
        <w:rPr>
          <w:rFonts w:ascii="Times New Roman" w:hAnsi="Times New Roman" w:cs="Times New Roman"/>
          <w:sz w:val="28"/>
          <w:szCs w:val="28"/>
        </w:rPr>
        <w:t>.</w:t>
      </w:r>
    </w:p>
    <w:p w:rsidR="00851465" w:rsidRDefault="00485C1B" w:rsidP="0085146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23D">
        <w:rPr>
          <w:rFonts w:ascii="Times New Roman" w:hAnsi="Times New Roman" w:cs="Times New Roman"/>
          <w:b/>
          <w:sz w:val="28"/>
          <w:szCs w:val="28"/>
        </w:rPr>
        <w:t>Какие профессиональные заболевания подлежат</w:t>
      </w:r>
    </w:p>
    <w:p w:rsidR="00C4023D" w:rsidRDefault="00485C1B" w:rsidP="0085146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023D">
        <w:rPr>
          <w:rFonts w:ascii="Times New Roman" w:hAnsi="Times New Roman" w:cs="Times New Roman"/>
          <w:b/>
          <w:sz w:val="28"/>
          <w:szCs w:val="28"/>
        </w:rPr>
        <w:t xml:space="preserve"> расследованию и учету</w:t>
      </w:r>
    </w:p>
    <w:p w:rsidR="001C7DA3" w:rsidRPr="001C7DA3" w:rsidRDefault="001C7DA3" w:rsidP="0085146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23D" w:rsidRDefault="00485C1B" w:rsidP="00485C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5C1B">
        <w:rPr>
          <w:rFonts w:ascii="Times New Roman" w:hAnsi="Times New Roman" w:cs="Times New Roman"/>
          <w:sz w:val="28"/>
          <w:szCs w:val="28"/>
        </w:rPr>
        <w:t xml:space="preserve">Расследованию и учету подлежат профзаболевания, возникшие в результате действия вредных производственных факторов при выполнении работниками </w:t>
      </w:r>
      <w:r w:rsidRPr="00485C1B">
        <w:rPr>
          <w:rFonts w:ascii="Times New Roman" w:hAnsi="Times New Roman" w:cs="Times New Roman"/>
          <w:sz w:val="28"/>
          <w:szCs w:val="28"/>
        </w:rPr>
        <w:lastRenderedPageBreak/>
        <w:t xml:space="preserve">своих трудовых обязанностей по заданию </w:t>
      </w:r>
      <w:r w:rsidR="00C4023D">
        <w:rPr>
          <w:rFonts w:ascii="Times New Roman" w:hAnsi="Times New Roman" w:cs="Times New Roman"/>
          <w:sz w:val="28"/>
          <w:szCs w:val="28"/>
        </w:rPr>
        <w:t>руководителя</w:t>
      </w:r>
      <w:r w:rsidRPr="00485C1B">
        <w:rPr>
          <w:rFonts w:ascii="Times New Roman" w:hAnsi="Times New Roman" w:cs="Times New Roman"/>
          <w:sz w:val="28"/>
          <w:szCs w:val="28"/>
        </w:rPr>
        <w:t xml:space="preserve">. При этом в категорию «работники» попадают следующие лица: </w:t>
      </w:r>
    </w:p>
    <w:p w:rsidR="00C4023D" w:rsidRPr="001C7DA3" w:rsidRDefault="00C4023D" w:rsidP="0039521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DA3">
        <w:rPr>
          <w:rFonts w:ascii="Times New Roman" w:hAnsi="Times New Roman" w:cs="Times New Roman"/>
          <w:sz w:val="28"/>
          <w:szCs w:val="28"/>
        </w:rPr>
        <w:t>с</w:t>
      </w:r>
      <w:r w:rsidR="00485C1B" w:rsidRPr="001C7DA3">
        <w:rPr>
          <w:rFonts w:ascii="Times New Roman" w:hAnsi="Times New Roman" w:cs="Times New Roman"/>
          <w:sz w:val="28"/>
          <w:szCs w:val="28"/>
        </w:rPr>
        <w:t>отрудники, осуществляющие работы на основании трудового или гражданско-правового договора</w:t>
      </w:r>
      <w:r w:rsidR="00222857" w:rsidRPr="001C7DA3">
        <w:rPr>
          <w:rFonts w:ascii="Times New Roman" w:hAnsi="Times New Roman" w:cs="Times New Roman"/>
          <w:sz w:val="28"/>
          <w:szCs w:val="28"/>
        </w:rPr>
        <w:t>, в том числе</w:t>
      </w:r>
      <w:r w:rsidR="00222857" w:rsidRPr="00222857">
        <w:t xml:space="preserve"> </w:t>
      </w:r>
      <w:r w:rsidR="00222857" w:rsidRPr="001C7DA3">
        <w:rPr>
          <w:rFonts w:ascii="Times New Roman" w:hAnsi="Times New Roman" w:cs="Times New Roman"/>
          <w:sz w:val="28"/>
          <w:szCs w:val="28"/>
        </w:rPr>
        <w:t>врачи, средний и младший медицинский персонал медицинских организаций, водители автомобилей скорой медицинской помощи, непосредственно работающие с пациентами, у которых подтверждено наличие новой коронавирусной инфекции (COVID-19), и пациентами с подозрением на эту инфекцию (далее - медицинские работники)</w:t>
      </w:r>
      <w:r w:rsidR="00485C1B" w:rsidRPr="001C7D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23D" w:rsidRPr="001C7DA3" w:rsidRDefault="00C4023D" w:rsidP="0039521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DA3">
        <w:rPr>
          <w:rFonts w:ascii="Times New Roman" w:hAnsi="Times New Roman" w:cs="Times New Roman"/>
          <w:sz w:val="28"/>
          <w:szCs w:val="28"/>
        </w:rPr>
        <w:t>с</w:t>
      </w:r>
      <w:r w:rsidR="00485C1B" w:rsidRPr="001C7DA3">
        <w:rPr>
          <w:rFonts w:ascii="Times New Roman" w:hAnsi="Times New Roman" w:cs="Times New Roman"/>
          <w:sz w:val="28"/>
          <w:szCs w:val="28"/>
        </w:rPr>
        <w:t xml:space="preserve">туденты и учащиеся высших, средних и начальных образовательных учреждений, которые проходят практику по трудовому договору. Заключенные, привлекаемые к выполнению трудовых работ. </w:t>
      </w:r>
    </w:p>
    <w:p w:rsidR="00C4023D" w:rsidRPr="001C7DA3" w:rsidRDefault="001C7DA3" w:rsidP="0039521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5C1B" w:rsidRPr="001C7DA3">
        <w:rPr>
          <w:rFonts w:ascii="Times New Roman" w:hAnsi="Times New Roman" w:cs="Times New Roman"/>
          <w:sz w:val="28"/>
          <w:szCs w:val="28"/>
        </w:rPr>
        <w:t xml:space="preserve">рочие лица, выполняющие различные виды работ по заданию </w:t>
      </w:r>
      <w:r w:rsidR="00C4023D" w:rsidRPr="001C7DA3">
        <w:rPr>
          <w:rFonts w:ascii="Times New Roman" w:hAnsi="Times New Roman" w:cs="Times New Roman"/>
          <w:sz w:val="28"/>
          <w:szCs w:val="28"/>
        </w:rPr>
        <w:t>руководителя</w:t>
      </w:r>
      <w:r w:rsidR="00485C1B" w:rsidRPr="001C7D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A67" w:rsidRDefault="00A62A67" w:rsidP="00485C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этом необходимо помнить, что постановлением Правительства РФ от 20.02.2021г. № 239 утверждено «Временное положение о расследовании страховых случаев причинения вреда здоровью медицинских работников </w:t>
      </w:r>
      <w:r w:rsidRPr="00A62A67">
        <w:rPr>
          <w:rFonts w:ascii="Times New Roman" w:hAnsi="Times New Roman" w:cs="Times New Roman"/>
          <w:sz w:val="28"/>
          <w:szCs w:val="28"/>
        </w:rPr>
        <w:t>в связи с развитием у него полученных при исполнении трудовых обязанностей заболевания (синдрома) или осложнения, повлекших за собой временную нетрудоспособность, но не приведших к инвалидности, вызванных новой коронавирусной инфекцией, подтвержденной лабораторными методами исследования, а при невозможности их проведения - решением врачебной комиссии, принятым на основании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компьютерной томографии легких».</w:t>
      </w:r>
    </w:p>
    <w:p w:rsidR="00C13598" w:rsidRDefault="00C13598" w:rsidP="0085146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23D" w:rsidRDefault="00485C1B" w:rsidP="0085146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23D">
        <w:rPr>
          <w:rFonts w:ascii="Times New Roman" w:hAnsi="Times New Roman" w:cs="Times New Roman"/>
          <w:b/>
          <w:sz w:val="28"/>
          <w:szCs w:val="28"/>
        </w:rPr>
        <w:t>Процедура диагностики и информирования об острых профессиональных заболеваниях</w:t>
      </w:r>
    </w:p>
    <w:p w:rsidR="001C7DA3" w:rsidRPr="00C4023D" w:rsidRDefault="001C7DA3" w:rsidP="0085146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23D" w:rsidRDefault="00485C1B" w:rsidP="00485C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5C1B">
        <w:rPr>
          <w:rFonts w:ascii="Times New Roman" w:hAnsi="Times New Roman" w:cs="Times New Roman"/>
          <w:sz w:val="28"/>
          <w:szCs w:val="28"/>
        </w:rPr>
        <w:t xml:space="preserve">Регламентирующая документация - </w:t>
      </w:r>
      <w:r w:rsidR="00851465">
        <w:rPr>
          <w:rFonts w:ascii="Times New Roman" w:hAnsi="Times New Roman" w:cs="Times New Roman"/>
          <w:sz w:val="28"/>
          <w:szCs w:val="28"/>
        </w:rPr>
        <w:t>п</w:t>
      </w:r>
      <w:r w:rsidRPr="00485C1B">
        <w:rPr>
          <w:rFonts w:ascii="Times New Roman" w:hAnsi="Times New Roman" w:cs="Times New Roman"/>
          <w:sz w:val="28"/>
          <w:szCs w:val="28"/>
        </w:rPr>
        <w:t xml:space="preserve">оложение о расследовании и учете профессиональных заболеваний и Инструкция о порядке его применения </w:t>
      </w:r>
      <w:r w:rsidR="001C7DA3">
        <w:rPr>
          <w:rFonts w:ascii="Times New Roman" w:hAnsi="Times New Roman" w:cs="Times New Roman"/>
          <w:sz w:val="28"/>
          <w:szCs w:val="28"/>
        </w:rPr>
        <w:t xml:space="preserve">–  </w:t>
      </w:r>
      <w:r w:rsidRPr="00485C1B">
        <w:rPr>
          <w:rFonts w:ascii="Times New Roman" w:hAnsi="Times New Roman" w:cs="Times New Roman"/>
          <w:sz w:val="28"/>
          <w:szCs w:val="28"/>
        </w:rPr>
        <w:t xml:space="preserve"> предусматривает следующий алгоритм действий: </w:t>
      </w:r>
    </w:p>
    <w:p w:rsidR="00C4023D" w:rsidRPr="001C7DA3" w:rsidRDefault="001C7DA3" w:rsidP="0039521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5C1B" w:rsidRPr="001C7DA3">
        <w:rPr>
          <w:rFonts w:ascii="Times New Roman" w:hAnsi="Times New Roman" w:cs="Times New Roman"/>
          <w:sz w:val="28"/>
          <w:szCs w:val="28"/>
        </w:rPr>
        <w:t>остановка предварительного диагноза в любом лечебно-профилактическом учреждении, куда обратился пациент</w:t>
      </w:r>
      <w:r>
        <w:rPr>
          <w:rFonts w:ascii="Times New Roman" w:hAnsi="Times New Roman" w:cs="Times New Roman"/>
          <w:sz w:val="28"/>
          <w:szCs w:val="28"/>
        </w:rPr>
        <w:t>;</w:t>
      </w:r>
      <w:r w:rsidR="00485C1B" w:rsidRPr="001C7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465" w:rsidRPr="001C7DA3" w:rsidRDefault="001C7DA3" w:rsidP="0039521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85C1B" w:rsidRPr="001C7DA3">
        <w:rPr>
          <w:rFonts w:ascii="Times New Roman" w:hAnsi="Times New Roman" w:cs="Times New Roman"/>
          <w:sz w:val="28"/>
          <w:szCs w:val="28"/>
        </w:rPr>
        <w:t>звещение</w:t>
      </w:r>
      <w:r w:rsidR="00726EB0" w:rsidRPr="001C7DA3">
        <w:rPr>
          <w:rFonts w:ascii="Times New Roman" w:hAnsi="Times New Roman" w:cs="Times New Roman"/>
          <w:sz w:val="28"/>
          <w:szCs w:val="28"/>
        </w:rPr>
        <w:t xml:space="preserve"> (приложение №1 к приказу Минздрава РФ от 28.05.2001г. №176)</w:t>
      </w:r>
      <w:r w:rsidR="00485C1B" w:rsidRPr="001C7DA3">
        <w:rPr>
          <w:rFonts w:ascii="Times New Roman" w:hAnsi="Times New Roman" w:cs="Times New Roman"/>
          <w:sz w:val="28"/>
          <w:szCs w:val="28"/>
        </w:rPr>
        <w:t xml:space="preserve"> территориального органа Роспотребнадзора и работодателя - отправляется в течение суток и дублируется одновременно по телефону, электронной почте и по другим имеющимся контактам. Извещение составляется на каждого пациента в индивидуальном порядке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485C1B" w:rsidRPr="001C7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465" w:rsidRPr="001C7DA3" w:rsidRDefault="001C7DA3" w:rsidP="0039521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5C1B" w:rsidRPr="001C7DA3">
        <w:rPr>
          <w:rFonts w:ascii="Times New Roman" w:hAnsi="Times New Roman" w:cs="Times New Roman"/>
          <w:sz w:val="28"/>
          <w:szCs w:val="28"/>
        </w:rPr>
        <w:t xml:space="preserve"> случае смерти сотрудника, вызванной острыми профессиональными заболеваниями</w:t>
      </w:r>
      <w:r w:rsidR="000A0DE4" w:rsidRPr="001C7DA3">
        <w:rPr>
          <w:rFonts w:ascii="Times New Roman" w:hAnsi="Times New Roman" w:cs="Times New Roman"/>
          <w:sz w:val="28"/>
          <w:szCs w:val="28"/>
        </w:rPr>
        <w:t xml:space="preserve"> (в том числе COVID-19)</w:t>
      </w:r>
      <w:r w:rsidR="00485C1B" w:rsidRPr="001C7DA3">
        <w:rPr>
          <w:rFonts w:ascii="Times New Roman" w:hAnsi="Times New Roman" w:cs="Times New Roman"/>
          <w:sz w:val="28"/>
          <w:szCs w:val="28"/>
        </w:rPr>
        <w:t xml:space="preserve">, судмедэкспертиза должна немедленно оповестить Роспотребнадзор. </w:t>
      </w:r>
    </w:p>
    <w:p w:rsidR="00851465" w:rsidRDefault="00485C1B" w:rsidP="00485C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5C1B">
        <w:rPr>
          <w:rFonts w:ascii="Times New Roman" w:hAnsi="Times New Roman" w:cs="Times New Roman"/>
          <w:sz w:val="28"/>
          <w:szCs w:val="28"/>
        </w:rPr>
        <w:t xml:space="preserve">При получении извещения из медучреждения Роспортебнадзор: </w:t>
      </w:r>
    </w:p>
    <w:p w:rsidR="00F11C44" w:rsidRDefault="00485C1B" w:rsidP="0039521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598">
        <w:rPr>
          <w:rFonts w:ascii="Times New Roman" w:hAnsi="Times New Roman" w:cs="Times New Roman"/>
          <w:sz w:val="28"/>
          <w:szCs w:val="28"/>
        </w:rPr>
        <w:t>Начинает расследовать обстоятельства, приведшие к заболеванию.</w:t>
      </w:r>
    </w:p>
    <w:p w:rsidR="00851465" w:rsidRPr="001C7DA3" w:rsidRDefault="00485C1B" w:rsidP="0039521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DA3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 санитарно-гигиеническую характеристику условий труда </w:t>
      </w:r>
      <w:r w:rsidR="00F11C44" w:rsidRPr="001C7DA3">
        <w:rPr>
          <w:rFonts w:ascii="Times New Roman" w:hAnsi="Times New Roman" w:cs="Times New Roman"/>
          <w:sz w:val="28"/>
          <w:szCs w:val="28"/>
        </w:rPr>
        <w:t>(приложение №2</w:t>
      </w:r>
      <w:r w:rsidR="00F11C44" w:rsidRPr="00F11C44">
        <w:t xml:space="preserve"> </w:t>
      </w:r>
      <w:r w:rsidR="00F11C44" w:rsidRPr="001C7DA3">
        <w:rPr>
          <w:rFonts w:ascii="Times New Roman" w:hAnsi="Times New Roman" w:cs="Times New Roman"/>
          <w:sz w:val="28"/>
          <w:szCs w:val="28"/>
        </w:rPr>
        <w:t>к приказу Минздрава РФ от 28.05.2001г. №</w:t>
      </w:r>
      <w:r w:rsidR="001C7DA3" w:rsidRPr="001C7DA3">
        <w:rPr>
          <w:rFonts w:ascii="Times New Roman" w:hAnsi="Times New Roman" w:cs="Times New Roman"/>
          <w:sz w:val="28"/>
          <w:szCs w:val="28"/>
        </w:rPr>
        <w:t xml:space="preserve"> </w:t>
      </w:r>
      <w:r w:rsidR="00F11C44" w:rsidRPr="001C7DA3">
        <w:rPr>
          <w:rFonts w:ascii="Times New Roman" w:hAnsi="Times New Roman" w:cs="Times New Roman"/>
          <w:sz w:val="28"/>
          <w:szCs w:val="28"/>
        </w:rPr>
        <w:t>176)</w:t>
      </w:r>
      <w:r w:rsidR="001C7DA3" w:rsidRPr="001C7DA3">
        <w:rPr>
          <w:rFonts w:ascii="Times New Roman" w:hAnsi="Times New Roman" w:cs="Times New Roman"/>
          <w:sz w:val="28"/>
          <w:szCs w:val="28"/>
        </w:rPr>
        <w:t xml:space="preserve"> </w:t>
      </w:r>
      <w:r w:rsidR="00F11C44" w:rsidRPr="001C7DA3">
        <w:rPr>
          <w:rFonts w:ascii="Times New Roman" w:hAnsi="Times New Roman" w:cs="Times New Roman"/>
          <w:sz w:val="28"/>
          <w:szCs w:val="28"/>
        </w:rPr>
        <w:t xml:space="preserve"> </w:t>
      </w:r>
      <w:r w:rsidRPr="001C7DA3">
        <w:rPr>
          <w:rFonts w:ascii="Times New Roman" w:hAnsi="Times New Roman" w:cs="Times New Roman"/>
          <w:sz w:val="28"/>
          <w:szCs w:val="28"/>
        </w:rPr>
        <w:t xml:space="preserve">больного и отправляет ее в учреждение здравоохранения, к которому прикреплен работник, или в соответствии с его местом жительства. </w:t>
      </w:r>
    </w:p>
    <w:p w:rsidR="00851465" w:rsidRDefault="00485C1B" w:rsidP="001C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465">
        <w:rPr>
          <w:rFonts w:ascii="Times New Roman" w:hAnsi="Times New Roman" w:cs="Times New Roman"/>
          <w:sz w:val="28"/>
          <w:szCs w:val="28"/>
        </w:rPr>
        <w:t xml:space="preserve">Задача медучреждения, которое установило окончательный диагноз заболевания </w:t>
      </w:r>
      <w:r w:rsidR="001C7DA3">
        <w:rPr>
          <w:rFonts w:ascii="Times New Roman" w:hAnsi="Times New Roman" w:cs="Times New Roman"/>
          <w:sz w:val="28"/>
          <w:szCs w:val="28"/>
        </w:rPr>
        <w:t xml:space="preserve">– </w:t>
      </w:r>
      <w:r w:rsidRPr="00851465">
        <w:rPr>
          <w:rFonts w:ascii="Times New Roman" w:hAnsi="Times New Roman" w:cs="Times New Roman"/>
          <w:sz w:val="28"/>
          <w:szCs w:val="28"/>
        </w:rPr>
        <w:t>в течение 3 дней отправить извещение с заключительным диагнозом</w:t>
      </w:r>
      <w:r w:rsidR="00726EB0">
        <w:rPr>
          <w:rFonts w:ascii="Times New Roman" w:hAnsi="Times New Roman" w:cs="Times New Roman"/>
          <w:sz w:val="28"/>
          <w:szCs w:val="28"/>
        </w:rPr>
        <w:t xml:space="preserve"> (приложение №3 к приказу Минздрава РФ от 28.05.2001г. №176)</w:t>
      </w:r>
      <w:r w:rsidRPr="00851465">
        <w:rPr>
          <w:rFonts w:ascii="Times New Roman" w:hAnsi="Times New Roman" w:cs="Times New Roman"/>
          <w:sz w:val="28"/>
          <w:szCs w:val="28"/>
        </w:rPr>
        <w:t xml:space="preserve">, а также с указанием предполагаемых причин, спровоцировавших заболевание: </w:t>
      </w:r>
    </w:p>
    <w:p w:rsidR="00851465" w:rsidRDefault="00485C1B" w:rsidP="0039521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465">
        <w:rPr>
          <w:rFonts w:ascii="Times New Roman" w:hAnsi="Times New Roman" w:cs="Times New Roman"/>
          <w:sz w:val="28"/>
          <w:szCs w:val="28"/>
        </w:rPr>
        <w:t>в Роспотребнадзор</w:t>
      </w:r>
      <w:r w:rsidR="001C7DA3">
        <w:rPr>
          <w:rFonts w:ascii="Times New Roman" w:hAnsi="Times New Roman" w:cs="Times New Roman"/>
          <w:sz w:val="28"/>
          <w:szCs w:val="28"/>
        </w:rPr>
        <w:t>;</w:t>
      </w:r>
      <w:r w:rsidRPr="00851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465" w:rsidRDefault="00A62A67" w:rsidP="0039521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85C1B" w:rsidRPr="00851465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 пациента</w:t>
      </w:r>
      <w:r w:rsidR="001C7DA3">
        <w:rPr>
          <w:rFonts w:ascii="Times New Roman" w:hAnsi="Times New Roman" w:cs="Times New Roman"/>
          <w:sz w:val="28"/>
          <w:szCs w:val="28"/>
        </w:rPr>
        <w:t>;</w:t>
      </w:r>
      <w:r w:rsidR="00485C1B" w:rsidRPr="00851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465" w:rsidRDefault="00485C1B" w:rsidP="0039521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465">
        <w:rPr>
          <w:rFonts w:ascii="Times New Roman" w:hAnsi="Times New Roman" w:cs="Times New Roman"/>
          <w:sz w:val="28"/>
          <w:szCs w:val="28"/>
        </w:rPr>
        <w:t>в страховую компанию</w:t>
      </w:r>
      <w:r w:rsidR="001C7DA3">
        <w:rPr>
          <w:rFonts w:ascii="Times New Roman" w:hAnsi="Times New Roman" w:cs="Times New Roman"/>
          <w:sz w:val="28"/>
          <w:szCs w:val="28"/>
        </w:rPr>
        <w:t>;</w:t>
      </w:r>
    </w:p>
    <w:p w:rsidR="00851465" w:rsidRDefault="00485C1B" w:rsidP="0039521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465">
        <w:rPr>
          <w:rFonts w:ascii="Times New Roman" w:hAnsi="Times New Roman" w:cs="Times New Roman"/>
          <w:sz w:val="28"/>
          <w:szCs w:val="28"/>
        </w:rPr>
        <w:t xml:space="preserve">в медучреждение, направившее пациента. </w:t>
      </w:r>
    </w:p>
    <w:p w:rsidR="00851465" w:rsidRDefault="00485C1B" w:rsidP="001C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465">
        <w:rPr>
          <w:rFonts w:ascii="Times New Roman" w:hAnsi="Times New Roman" w:cs="Times New Roman"/>
          <w:sz w:val="28"/>
          <w:szCs w:val="28"/>
        </w:rPr>
        <w:t xml:space="preserve">День, в который был поставлен заключительный диагноз, считается датой установления заболевания. </w:t>
      </w:r>
    </w:p>
    <w:p w:rsidR="00A158DC" w:rsidRDefault="00A158DC" w:rsidP="0085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465" w:rsidRDefault="00485C1B" w:rsidP="0085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465">
        <w:rPr>
          <w:rFonts w:ascii="Times New Roman" w:hAnsi="Times New Roman" w:cs="Times New Roman"/>
          <w:b/>
          <w:sz w:val="28"/>
          <w:szCs w:val="28"/>
        </w:rPr>
        <w:t>Процедура диагностики и информирования о хронических профессиональных заболеваниях</w:t>
      </w:r>
    </w:p>
    <w:p w:rsidR="001C7DA3" w:rsidRPr="00851465" w:rsidRDefault="001C7DA3" w:rsidP="0085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465" w:rsidRDefault="00851465" w:rsidP="0085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5C1B" w:rsidRPr="00851465">
        <w:rPr>
          <w:rFonts w:ascii="Times New Roman" w:hAnsi="Times New Roman" w:cs="Times New Roman"/>
          <w:sz w:val="28"/>
          <w:szCs w:val="28"/>
        </w:rPr>
        <w:t xml:space="preserve">Регламентирующая документация - Положение о расследовании и учете профессиональных заболеваний и Инструкция о порядке его применения - предусматривает следующий алгоритм действий: </w:t>
      </w:r>
    </w:p>
    <w:p w:rsidR="00730E54" w:rsidRDefault="00485C1B" w:rsidP="0039521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465">
        <w:rPr>
          <w:rFonts w:ascii="Times New Roman" w:hAnsi="Times New Roman" w:cs="Times New Roman"/>
          <w:sz w:val="28"/>
          <w:szCs w:val="28"/>
        </w:rPr>
        <w:t>Медучреждение, установившее предварительный диагноз, информирует в соответствующей форме Роспотребнадзор. Тот, в свою очередь, обязан получить копию трудовой книжки работника, результаты предварительного медосмотра и, в случае, если таковые проводились - периодических за максимально возможный период работы, а также сведения о ранее установленном у больного диагнозе профзаболевания. На основании полученных документов составляется санитарно-гигиеническая характеристика условий труда работника, которую Роспотребнадзор направляет в учреждение здравоохранения. Все это осуществляется в течение 2 недель с момента получения</w:t>
      </w:r>
      <w:r w:rsidR="00730E54">
        <w:rPr>
          <w:rFonts w:ascii="Times New Roman" w:hAnsi="Times New Roman" w:cs="Times New Roman"/>
          <w:sz w:val="28"/>
          <w:szCs w:val="28"/>
        </w:rPr>
        <w:t xml:space="preserve"> Роспотребнадзором уведомления.</w:t>
      </w:r>
    </w:p>
    <w:p w:rsidR="00730E54" w:rsidRDefault="00485C1B" w:rsidP="00730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E54">
        <w:rPr>
          <w:rFonts w:ascii="Times New Roman" w:hAnsi="Times New Roman" w:cs="Times New Roman"/>
          <w:sz w:val="28"/>
          <w:szCs w:val="28"/>
        </w:rPr>
        <w:t xml:space="preserve">Медучреждение, в котором был поставлен предварительный диагноз, в течение 1 месяца должно направить больного </w:t>
      </w:r>
      <w:r w:rsidR="00A158DC">
        <w:rPr>
          <w:rFonts w:ascii="Times New Roman" w:hAnsi="Times New Roman" w:cs="Times New Roman"/>
          <w:sz w:val="28"/>
          <w:szCs w:val="28"/>
        </w:rPr>
        <w:t xml:space="preserve">в Центр </w:t>
      </w:r>
      <w:r w:rsidR="00A158DC" w:rsidRPr="00730E54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A158DC">
        <w:rPr>
          <w:rFonts w:ascii="Times New Roman" w:hAnsi="Times New Roman" w:cs="Times New Roman"/>
          <w:sz w:val="28"/>
          <w:szCs w:val="28"/>
        </w:rPr>
        <w:t xml:space="preserve"> патологии</w:t>
      </w:r>
      <w:r w:rsidRPr="00730E54">
        <w:rPr>
          <w:rFonts w:ascii="Times New Roman" w:hAnsi="Times New Roman" w:cs="Times New Roman"/>
          <w:sz w:val="28"/>
          <w:szCs w:val="28"/>
        </w:rPr>
        <w:t xml:space="preserve"> для прохождения экспертизы. Центр профессиональной патологии: </w:t>
      </w:r>
    </w:p>
    <w:p w:rsidR="00730E54" w:rsidRDefault="001C7DA3" w:rsidP="0039521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85C1B" w:rsidRPr="00730E54">
        <w:rPr>
          <w:rFonts w:ascii="Times New Roman" w:hAnsi="Times New Roman" w:cs="Times New Roman"/>
          <w:sz w:val="28"/>
          <w:szCs w:val="28"/>
        </w:rPr>
        <w:t>тавит окончательный диагноз</w:t>
      </w:r>
      <w:r>
        <w:rPr>
          <w:rFonts w:ascii="Times New Roman" w:hAnsi="Times New Roman" w:cs="Times New Roman"/>
          <w:sz w:val="28"/>
          <w:szCs w:val="28"/>
        </w:rPr>
        <w:t>;</w:t>
      </w:r>
      <w:r w:rsidR="00485C1B" w:rsidRPr="00730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E54" w:rsidRDefault="001C7DA3" w:rsidP="0039521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5C1B" w:rsidRPr="00730E54">
        <w:rPr>
          <w:rFonts w:ascii="Times New Roman" w:hAnsi="Times New Roman" w:cs="Times New Roman"/>
          <w:sz w:val="28"/>
          <w:szCs w:val="28"/>
        </w:rPr>
        <w:t xml:space="preserve">ыписывает медицинское заключение </w:t>
      </w:r>
      <w:r w:rsidR="00F11C44" w:rsidRPr="00F11C44">
        <w:rPr>
          <w:rFonts w:ascii="Times New Roman" w:hAnsi="Times New Roman" w:cs="Times New Roman"/>
          <w:sz w:val="28"/>
          <w:szCs w:val="28"/>
        </w:rPr>
        <w:t>о наличии или об отсутствии профессионального заболевания (учетная форма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C44" w:rsidRPr="00F11C44">
        <w:rPr>
          <w:rFonts w:ascii="Times New Roman" w:hAnsi="Times New Roman" w:cs="Times New Roman"/>
          <w:sz w:val="28"/>
          <w:szCs w:val="28"/>
        </w:rPr>
        <w:t>001-ПЗ/у)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0E54" w:rsidRDefault="001C7DA3" w:rsidP="0039521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5C1B" w:rsidRPr="00730E54">
        <w:rPr>
          <w:rFonts w:ascii="Times New Roman" w:hAnsi="Times New Roman" w:cs="Times New Roman"/>
          <w:sz w:val="28"/>
          <w:szCs w:val="28"/>
        </w:rPr>
        <w:t xml:space="preserve"> течение 3 дней извещает о нем Роспотребнадзор, страховую компанию, работодателя, а также медучреждение, которое направило пациента на экспертизу. </w:t>
      </w:r>
    </w:p>
    <w:p w:rsidR="001C7DA3" w:rsidRDefault="00485C1B" w:rsidP="001C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E54">
        <w:rPr>
          <w:rFonts w:ascii="Times New Roman" w:hAnsi="Times New Roman" w:cs="Times New Roman"/>
          <w:sz w:val="28"/>
          <w:szCs w:val="28"/>
        </w:rPr>
        <w:lastRenderedPageBreak/>
        <w:t xml:space="preserve">Извещение получает работодатель по последнему месту работы - даже если заболевание возникло вследствие воздействия вредных факторов при выполнении трудовой деятельности на разных производственных площадках. </w:t>
      </w:r>
    </w:p>
    <w:p w:rsidR="00730E54" w:rsidRDefault="00485C1B" w:rsidP="001C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E54">
        <w:rPr>
          <w:rFonts w:ascii="Times New Roman" w:hAnsi="Times New Roman" w:cs="Times New Roman"/>
          <w:sz w:val="28"/>
          <w:szCs w:val="28"/>
        </w:rPr>
        <w:t xml:space="preserve">Медицинское заключение о профессиональном заболевании получают: </w:t>
      </w:r>
    </w:p>
    <w:p w:rsidR="00730E54" w:rsidRDefault="00A158DC" w:rsidP="0039521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(б</w:t>
      </w:r>
      <w:r w:rsidR="00485C1B" w:rsidRPr="00730E54">
        <w:rPr>
          <w:rFonts w:ascii="Times New Roman" w:hAnsi="Times New Roman" w:cs="Times New Roman"/>
          <w:sz w:val="28"/>
          <w:szCs w:val="28"/>
        </w:rPr>
        <w:t>ольной</w:t>
      </w:r>
      <w:r>
        <w:rPr>
          <w:rFonts w:ascii="Times New Roman" w:hAnsi="Times New Roman" w:cs="Times New Roman"/>
          <w:sz w:val="28"/>
          <w:szCs w:val="28"/>
        </w:rPr>
        <w:t>) под расписку</w:t>
      </w:r>
      <w:r w:rsidR="00485C1B" w:rsidRPr="00730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E54" w:rsidRDefault="00485C1B" w:rsidP="0039521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E54">
        <w:rPr>
          <w:rFonts w:ascii="Times New Roman" w:hAnsi="Times New Roman" w:cs="Times New Roman"/>
          <w:sz w:val="28"/>
          <w:szCs w:val="28"/>
        </w:rPr>
        <w:t xml:space="preserve">Страховщик </w:t>
      </w:r>
    </w:p>
    <w:p w:rsidR="00730E54" w:rsidRDefault="00485C1B" w:rsidP="0039521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E54">
        <w:rPr>
          <w:rFonts w:ascii="Times New Roman" w:hAnsi="Times New Roman" w:cs="Times New Roman"/>
          <w:sz w:val="28"/>
          <w:szCs w:val="28"/>
        </w:rPr>
        <w:t xml:space="preserve">Медучреждение, направившее больного на экспертизу. </w:t>
      </w:r>
    </w:p>
    <w:p w:rsidR="00A158DC" w:rsidRPr="00A158DC" w:rsidRDefault="00A158DC" w:rsidP="001C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4780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58DC">
        <w:rPr>
          <w:rFonts w:ascii="Times New Roman" w:hAnsi="Times New Roman" w:cs="Times New Roman"/>
          <w:b/>
          <w:i/>
          <w:sz w:val="28"/>
          <w:szCs w:val="28"/>
        </w:rPr>
        <w:t>Ответственность за своевременное извещение о случае острого или хронического профессионального заболевания, об установлении, изменении или отмене диагноза возлагается на руководителя учреждения здравоохранения, установившего (отменившего) диагноз.</w:t>
      </w:r>
    </w:p>
    <w:p w:rsidR="00A158DC" w:rsidRDefault="00A158DC" w:rsidP="00730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54" w:rsidRDefault="00485C1B" w:rsidP="00730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E54">
        <w:rPr>
          <w:rFonts w:ascii="Times New Roman" w:hAnsi="Times New Roman" w:cs="Times New Roman"/>
          <w:b/>
          <w:sz w:val="28"/>
          <w:szCs w:val="28"/>
        </w:rPr>
        <w:t xml:space="preserve">Процедура формирования комиссии по расследованию </w:t>
      </w:r>
    </w:p>
    <w:p w:rsidR="00730E54" w:rsidRDefault="00485C1B" w:rsidP="00730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E54">
        <w:rPr>
          <w:rFonts w:ascii="Times New Roman" w:hAnsi="Times New Roman" w:cs="Times New Roman"/>
          <w:b/>
          <w:sz w:val="28"/>
          <w:szCs w:val="28"/>
        </w:rPr>
        <w:t>профессиональных заболеваний</w:t>
      </w:r>
      <w:r w:rsidRPr="00730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DA3" w:rsidRDefault="001C7DA3" w:rsidP="00730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E54" w:rsidRDefault="00485C1B" w:rsidP="001C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E54">
        <w:rPr>
          <w:rFonts w:ascii="Times New Roman" w:hAnsi="Times New Roman" w:cs="Times New Roman"/>
          <w:sz w:val="28"/>
          <w:szCs w:val="28"/>
        </w:rPr>
        <w:t xml:space="preserve">Расследованием профессиональных заболеваний занимается специальная комиссия, которая формируется на основании приказа работодателя. Работодатель обязан издать соответствующий приказ в десятидневный срок с момента получения им извещения о постановке окончательного диагноза. В состав комиссии входит </w:t>
      </w:r>
      <w:r w:rsidR="001D0165" w:rsidRPr="001D0165">
        <w:rPr>
          <w:rFonts w:ascii="Times New Roman" w:hAnsi="Times New Roman" w:cs="Times New Roman"/>
          <w:i/>
          <w:sz w:val="28"/>
          <w:szCs w:val="28"/>
        </w:rPr>
        <w:t xml:space="preserve">не менее </w:t>
      </w:r>
      <w:r w:rsidRPr="001D0165">
        <w:rPr>
          <w:rFonts w:ascii="Times New Roman" w:hAnsi="Times New Roman" w:cs="Times New Roman"/>
          <w:i/>
          <w:sz w:val="28"/>
          <w:szCs w:val="28"/>
        </w:rPr>
        <w:t>5 человек</w:t>
      </w:r>
      <w:r w:rsidRPr="00730E54">
        <w:rPr>
          <w:rFonts w:ascii="Times New Roman" w:hAnsi="Times New Roman" w:cs="Times New Roman"/>
          <w:sz w:val="28"/>
          <w:szCs w:val="28"/>
        </w:rPr>
        <w:t xml:space="preserve">, среди которых: </w:t>
      </w:r>
    </w:p>
    <w:p w:rsidR="00730E54" w:rsidRDefault="001C7DA3" w:rsidP="0039521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5C1B" w:rsidRPr="00730E54">
        <w:rPr>
          <w:rFonts w:ascii="Times New Roman" w:hAnsi="Times New Roman" w:cs="Times New Roman"/>
          <w:sz w:val="28"/>
          <w:szCs w:val="28"/>
        </w:rPr>
        <w:t>редставитель со стороны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485C1B" w:rsidRPr="00730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E54" w:rsidRDefault="001C7DA3" w:rsidP="0039521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85C1B" w:rsidRPr="00730E54">
        <w:rPr>
          <w:rFonts w:ascii="Times New Roman" w:hAnsi="Times New Roman" w:cs="Times New Roman"/>
          <w:sz w:val="28"/>
          <w:szCs w:val="28"/>
        </w:rPr>
        <w:t>пециалист по охране труда или лицо, выполняющее его функции (обязательно прошедш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485C1B" w:rsidRPr="00730E54">
        <w:rPr>
          <w:rFonts w:ascii="Times New Roman" w:hAnsi="Times New Roman" w:cs="Times New Roman"/>
          <w:sz w:val="28"/>
          <w:szCs w:val="28"/>
        </w:rPr>
        <w:t xml:space="preserve"> обучение по охране труда)</w:t>
      </w:r>
      <w:r>
        <w:rPr>
          <w:rFonts w:ascii="Times New Roman" w:hAnsi="Times New Roman" w:cs="Times New Roman"/>
          <w:sz w:val="28"/>
          <w:szCs w:val="28"/>
        </w:rPr>
        <w:t>;</w:t>
      </w:r>
      <w:r w:rsidR="00485C1B" w:rsidRPr="00730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E54" w:rsidRDefault="001C7DA3" w:rsidP="0039521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5C1B" w:rsidRPr="00730E54">
        <w:rPr>
          <w:rFonts w:ascii="Times New Roman" w:hAnsi="Times New Roman" w:cs="Times New Roman"/>
          <w:sz w:val="28"/>
          <w:szCs w:val="28"/>
        </w:rPr>
        <w:t>редставитель медучреждения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485C1B" w:rsidRPr="00730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E54" w:rsidRDefault="001C7DA3" w:rsidP="0039521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5C1B" w:rsidRPr="00730E54">
        <w:rPr>
          <w:rFonts w:ascii="Times New Roman" w:hAnsi="Times New Roman" w:cs="Times New Roman"/>
          <w:sz w:val="28"/>
          <w:szCs w:val="28"/>
        </w:rPr>
        <w:t>редставитель профсоюза или иного органа, наделенного сотрудниками соответствующими полномочиями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485C1B" w:rsidRPr="00730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E54" w:rsidRDefault="001C7DA3" w:rsidP="0039521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5C1B" w:rsidRPr="00730E54">
        <w:rPr>
          <w:rFonts w:ascii="Times New Roman" w:hAnsi="Times New Roman" w:cs="Times New Roman"/>
          <w:sz w:val="28"/>
          <w:szCs w:val="28"/>
        </w:rPr>
        <w:t xml:space="preserve">редставитель Роспотребнадзора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85C1B" w:rsidRPr="00730E54">
        <w:rPr>
          <w:rFonts w:ascii="Times New Roman" w:hAnsi="Times New Roman" w:cs="Times New Roman"/>
          <w:sz w:val="28"/>
          <w:szCs w:val="28"/>
        </w:rPr>
        <w:t xml:space="preserve">он же является главой комиссии. </w:t>
      </w:r>
    </w:p>
    <w:p w:rsidR="00730E54" w:rsidRDefault="00485C1B" w:rsidP="001C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E54">
        <w:rPr>
          <w:rFonts w:ascii="Times New Roman" w:hAnsi="Times New Roman" w:cs="Times New Roman"/>
          <w:sz w:val="28"/>
          <w:szCs w:val="28"/>
        </w:rPr>
        <w:t xml:space="preserve">Если острое профзаболевание было диагностировано у работника, направленного в другую организацию для выполнения определенных работ, расследование происходит там, где по факту произошел случай, ставший причиной заболевания. Тогда сторону работодателя в комиссии представляет работник организации, направившей больного. </w:t>
      </w:r>
    </w:p>
    <w:p w:rsidR="00730E54" w:rsidRDefault="00485C1B" w:rsidP="001C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E54">
        <w:rPr>
          <w:rFonts w:ascii="Times New Roman" w:hAnsi="Times New Roman" w:cs="Times New Roman"/>
          <w:sz w:val="28"/>
          <w:szCs w:val="28"/>
        </w:rPr>
        <w:t xml:space="preserve">Если речь идет о работе по совместительству, то расследование и учет также проводятся по месту фактического осуществления работ. </w:t>
      </w:r>
    </w:p>
    <w:p w:rsidR="00730E54" w:rsidRDefault="00485C1B" w:rsidP="001C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E54">
        <w:rPr>
          <w:rFonts w:ascii="Times New Roman" w:hAnsi="Times New Roman" w:cs="Times New Roman"/>
          <w:sz w:val="28"/>
          <w:szCs w:val="28"/>
        </w:rPr>
        <w:t xml:space="preserve">При возникновении хронического профзаболевания расследование проводится по последнему объекту, на котором больной контактировал с вредными производственными факторами. </w:t>
      </w:r>
    </w:p>
    <w:p w:rsidR="00730E54" w:rsidRPr="001D0165" w:rsidRDefault="00730E54" w:rsidP="001C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01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0165">
        <w:rPr>
          <w:rFonts w:ascii="Times New Roman" w:hAnsi="Times New Roman" w:cs="Times New Roman"/>
          <w:b/>
          <w:sz w:val="28"/>
          <w:szCs w:val="28"/>
        </w:rPr>
        <w:t xml:space="preserve">ВАЖНО!  </w:t>
      </w:r>
      <w:r w:rsidRPr="001D01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5C1B" w:rsidRPr="001D0165">
        <w:rPr>
          <w:rFonts w:ascii="Times New Roman" w:hAnsi="Times New Roman" w:cs="Times New Roman"/>
          <w:b/>
          <w:i/>
          <w:sz w:val="28"/>
          <w:szCs w:val="28"/>
        </w:rPr>
        <w:t xml:space="preserve">Что касается самого больного, то он или его законный представитель может принимать участие в расследовании своего заболевания. </w:t>
      </w:r>
    </w:p>
    <w:p w:rsidR="00730E54" w:rsidRDefault="00730E54" w:rsidP="00730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30E54" w:rsidRDefault="00485C1B" w:rsidP="00730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E54">
        <w:rPr>
          <w:rFonts w:ascii="Times New Roman" w:hAnsi="Times New Roman" w:cs="Times New Roman"/>
          <w:b/>
          <w:sz w:val="28"/>
          <w:szCs w:val="28"/>
        </w:rPr>
        <w:lastRenderedPageBreak/>
        <w:t>Алгоритм расследования обстоятельств, повлекших за собой профессиональное заболевание</w:t>
      </w:r>
    </w:p>
    <w:p w:rsidR="001C7DA3" w:rsidRDefault="001C7DA3" w:rsidP="00730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E54" w:rsidRDefault="00485C1B" w:rsidP="001C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E54">
        <w:rPr>
          <w:rFonts w:ascii="Times New Roman" w:hAnsi="Times New Roman" w:cs="Times New Roman"/>
          <w:sz w:val="28"/>
          <w:szCs w:val="28"/>
        </w:rPr>
        <w:t xml:space="preserve">Положение о расследовании и учете профзаболеваний обязывает работодателя к осуществлению следующих действий: </w:t>
      </w:r>
    </w:p>
    <w:p w:rsidR="00730E54" w:rsidRDefault="001C7DA3" w:rsidP="0039521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5C1B" w:rsidRPr="00730E54">
        <w:rPr>
          <w:rFonts w:ascii="Times New Roman" w:hAnsi="Times New Roman" w:cs="Times New Roman"/>
          <w:sz w:val="28"/>
          <w:szCs w:val="28"/>
        </w:rPr>
        <w:t>беспечить доступ к любым материалам, несущим информацию об условиях труда на данном рабочем месте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485C1B" w:rsidRPr="00730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E54" w:rsidRDefault="001C7DA3" w:rsidP="0039521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5C1B" w:rsidRPr="00730E54">
        <w:rPr>
          <w:rFonts w:ascii="Times New Roman" w:hAnsi="Times New Roman" w:cs="Times New Roman"/>
          <w:sz w:val="28"/>
          <w:szCs w:val="28"/>
        </w:rPr>
        <w:t xml:space="preserve">существлять все необходимые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85C1B" w:rsidRPr="00730E54">
        <w:rPr>
          <w:rFonts w:ascii="Times New Roman" w:hAnsi="Times New Roman" w:cs="Times New Roman"/>
          <w:sz w:val="28"/>
          <w:szCs w:val="28"/>
        </w:rPr>
        <w:t>экспертизы, лабораторно-инструментальные измерения и анализы и т.д.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5C1B" w:rsidRPr="00730E54">
        <w:rPr>
          <w:rFonts w:ascii="Times New Roman" w:hAnsi="Times New Roman" w:cs="Times New Roman"/>
          <w:sz w:val="28"/>
          <w:szCs w:val="28"/>
        </w:rPr>
        <w:t xml:space="preserve"> которые члены комиссии сочтут необходимыми для выяснения обстоятельств возникновения заболевания. </w:t>
      </w:r>
      <w:r w:rsidR="00485C1B" w:rsidRPr="001C7DA3">
        <w:rPr>
          <w:rFonts w:ascii="Times New Roman" w:hAnsi="Times New Roman" w:cs="Times New Roman"/>
          <w:i/>
          <w:sz w:val="28"/>
          <w:szCs w:val="28"/>
        </w:rPr>
        <w:t>Данные</w:t>
      </w:r>
      <w:r w:rsidR="00485C1B" w:rsidRPr="00730E54">
        <w:rPr>
          <w:rFonts w:ascii="Times New Roman" w:hAnsi="Times New Roman" w:cs="Times New Roman"/>
          <w:sz w:val="28"/>
          <w:szCs w:val="28"/>
        </w:rPr>
        <w:t xml:space="preserve"> </w:t>
      </w:r>
      <w:r w:rsidR="00485C1B" w:rsidRPr="00726EB0">
        <w:rPr>
          <w:rFonts w:ascii="Times New Roman" w:hAnsi="Times New Roman" w:cs="Times New Roman"/>
          <w:i/>
          <w:sz w:val="28"/>
          <w:szCs w:val="28"/>
        </w:rPr>
        <w:t>процедуры оплачиваются из средств работодателя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730E54" w:rsidRDefault="00485C1B" w:rsidP="0039521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E54">
        <w:rPr>
          <w:rFonts w:ascii="Times New Roman" w:hAnsi="Times New Roman" w:cs="Times New Roman"/>
          <w:sz w:val="28"/>
          <w:szCs w:val="28"/>
        </w:rPr>
        <w:t xml:space="preserve"> </w:t>
      </w:r>
      <w:r w:rsidR="001C7DA3">
        <w:rPr>
          <w:rFonts w:ascii="Times New Roman" w:hAnsi="Times New Roman" w:cs="Times New Roman"/>
          <w:sz w:val="28"/>
          <w:szCs w:val="28"/>
        </w:rPr>
        <w:t>в</w:t>
      </w:r>
      <w:r w:rsidRPr="00730E54">
        <w:rPr>
          <w:rFonts w:ascii="Times New Roman" w:hAnsi="Times New Roman" w:cs="Times New Roman"/>
          <w:sz w:val="28"/>
          <w:szCs w:val="28"/>
        </w:rPr>
        <w:t xml:space="preserve">ести учет и хранить весь пакет документов, касающихся расследования. </w:t>
      </w:r>
    </w:p>
    <w:p w:rsidR="00730E54" w:rsidRDefault="00730E54" w:rsidP="00730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5C1B" w:rsidRPr="00730E54">
        <w:rPr>
          <w:rFonts w:ascii="Times New Roman" w:hAnsi="Times New Roman" w:cs="Times New Roman"/>
          <w:sz w:val="28"/>
          <w:szCs w:val="28"/>
        </w:rPr>
        <w:t>Также в ходе расследования комиссия имеет право опрашивать всех лиц, которые могут прояснить обстоятельства, повлекшие за собой возникновение профзаболеваний самого пострадавшего, его коллег, работодателя, лиц, по чьей вине было допущено нарушение санитарно-эпидемиологических правил</w:t>
      </w:r>
      <w:r w:rsidR="001C7DA3">
        <w:rPr>
          <w:rFonts w:ascii="Times New Roman" w:hAnsi="Times New Roman" w:cs="Times New Roman"/>
          <w:sz w:val="28"/>
          <w:szCs w:val="28"/>
        </w:rPr>
        <w:t xml:space="preserve"> </w:t>
      </w:r>
      <w:r w:rsidR="00485C1B" w:rsidRPr="00730E54">
        <w:rPr>
          <w:rFonts w:ascii="Times New Roman" w:hAnsi="Times New Roman" w:cs="Times New Roman"/>
          <w:sz w:val="28"/>
          <w:szCs w:val="28"/>
        </w:rPr>
        <w:t>и т.д.</w:t>
      </w:r>
      <w:r w:rsidR="001C7DA3">
        <w:rPr>
          <w:rFonts w:ascii="Times New Roman" w:hAnsi="Times New Roman" w:cs="Times New Roman"/>
          <w:sz w:val="28"/>
          <w:szCs w:val="28"/>
        </w:rPr>
        <w:t>;</w:t>
      </w:r>
      <w:r w:rsidR="00485C1B" w:rsidRPr="00730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E54" w:rsidRDefault="00730E54" w:rsidP="001C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C1B" w:rsidRPr="00730E54">
        <w:rPr>
          <w:rFonts w:ascii="Times New Roman" w:hAnsi="Times New Roman" w:cs="Times New Roman"/>
          <w:sz w:val="28"/>
          <w:szCs w:val="28"/>
        </w:rPr>
        <w:t xml:space="preserve">В обязанность комиссии входит установление обстоятельств и причин, повлекших за собой профзаболевание, виновных лиц, а также определение мер, направленных на устранение причин и профилактику дальнейших аналогичных случаев. </w:t>
      </w:r>
    </w:p>
    <w:p w:rsidR="00730E54" w:rsidRDefault="00485C1B" w:rsidP="001C7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E54">
        <w:rPr>
          <w:rFonts w:ascii="Times New Roman" w:hAnsi="Times New Roman" w:cs="Times New Roman"/>
          <w:sz w:val="28"/>
          <w:szCs w:val="28"/>
        </w:rPr>
        <w:t>В течение 3 дней после окончания расследования комиссия составляет соответствующий акт о случае профзаболевания</w:t>
      </w:r>
      <w:r w:rsidR="001C7DA3">
        <w:rPr>
          <w:rFonts w:ascii="Times New Roman" w:hAnsi="Times New Roman" w:cs="Times New Roman"/>
          <w:sz w:val="28"/>
          <w:szCs w:val="28"/>
        </w:rPr>
        <w:t xml:space="preserve"> </w:t>
      </w:r>
      <w:r w:rsidR="00F11C44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1C7DA3">
        <w:rPr>
          <w:rFonts w:ascii="Times New Roman" w:hAnsi="Times New Roman" w:cs="Times New Roman"/>
          <w:sz w:val="28"/>
          <w:szCs w:val="28"/>
        </w:rPr>
        <w:t xml:space="preserve"> </w:t>
      </w:r>
      <w:r w:rsidR="00F11C44">
        <w:rPr>
          <w:rFonts w:ascii="Times New Roman" w:hAnsi="Times New Roman" w:cs="Times New Roman"/>
          <w:sz w:val="28"/>
          <w:szCs w:val="28"/>
        </w:rPr>
        <w:t>4)</w:t>
      </w:r>
      <w:r w:rsidRPr="00730E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34D" w:rsidRDefault="006D334D" w:rsidP="00730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54" w:rsidRDefault="00485C1B" w:rsidP="00730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E54">
        <w:rPr>
          <w:rFonts w:ascii="Times New Roman" w:hAnsi="Times New Roman" w:cs="Times New Roman"/>
          <w:b/>
          <w:sz w:val="28"/>
          <w:szCs w:val="28"/>
        </w:rPr>
        <w:t>Каким образом оформляется акт о случае профзаболевания</w:t>
      </w:r>
    </w:p>
    <w:p w:rsidR="00C53B3F" w:rsidRPr="00730E54" w:rsidRDefault="00C53B3F" w:rsidP="00730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54" w:rsidRDefault="00485C1B" w:rsidP="00C53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E54">
        <w:rPr>
          <w:rFonts w:ascii="Times New Roman" w:hAnsi="Times New Roman" w:cs="Times New Roman"/>
          <w:sz w:val="28"/>
          <w:szCs w:val="28"/>
        </w:rPr>
        <w:t xml:space="preserve">Соответствующий акт составляется в 5 экземплярах и подписывается всеми членами комиссии. Руководитель комиссии </w:t>
      </w:r>
      <w:r w:rsidR="001D0165">
        <w:rPr>
          <w:rFonts w:ascii="Times New Roman" w:hAnsi="Times New Roman" w:cs="Times New Roman"/>
          <w:sz w:val="28"/>
          <w:szCs w:val="28"/>
        </w:rPr>
        <w:t xml:space="preserve">(главный врач Роспотребнадзора) </w:t>
      </w:r>
      <w:r w:rsidRPr="00730E54">
        <w:rPr>
          <w:rFonts w:ascii="Times New Roman" w:hAnsi="Times New Roman" w:cs="Times New Roman"/>
          <w:sz w:val="28"/>
          <w:szCs w:val="28"/>
        </w:rPr>
        <w:t xml:space="preserve">утверждает документ и заверяет его печатью. Содержание акта сводится к следующему: </w:t>
      </w:r>
    </w:p>
    <w:p w:rsidR="00730E54" w:rsidRDefault="00C53B3F" w:rsidP="0039521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5C1B" w:rsidRPr="00730E54">
        <w:rPr>
          <w:rFonts w:ascii="Times New Roman" w:hAnsi="Times New Roman" w:cs="Times New Roman"/>
          <w:sz w:val="28"/>
          <w:szCs w:val="28"/>
        </w:rPr>
        <w:t>бстоятельства, повлекшие за собой возникновение профзаболевания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485C1B" w:rsidRPr="00730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E54" w:rsidRDefault="00C53B3F" w:rsidP="0039521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485C1B" w:rsidRPr="00730E54">
        <w:rPr>
          <w:rFonts w:ascii="Times New Roman" w:hAnsi="Times New Roman" w:cs="Times New Roman"/>
          <w:sz w:val="28"/>
          <w:szCs w:val="28"/>
        </w:rPr>
        <w:t>ица, виновные в нарушении санитарно-эпидемиологических норм или иных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0E54" w:rsidRDefault="00485C1B" w:rsidP="0039521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E54">
        <w:rPr>
          <w:rFonts w:ascii="Times New Roman" w:hAnsi="Times New Roman" w:cs="Times New Roman"/>
          <w:sz w:val="28"/>
          <w:szCs w:val="28"/>
        </w:rPr>
        <w:t xml:space="preserve"> </w:t>
      </w:r>
      <w:r w:rsidR="00C53B3F">
        <w:rPr>
          <w:rFonts w:ascii="Times New Roman" w:hAnsi="Times New Roman" w:cs="Times New Roman"/>
          <w:sz w:val="28"/>
          <w:szCs w:val="28"/>
        </w:rPr>
        <w:t>с</w:t>
      </w:r>
      <w:r w:rsidRPr="00730E54">
        <w:rPr>
          <w:rFonts w:ascii="Times New Roman" w:hAnsi="Times New Roman" w:cs="Times New Roman"/>
          <w:sz w:val="28"/>
          <w:szCs w:val="28"/>
        </w:rPr>
        <w:t>тепень вины самого работника (в %) в случае, если заболевание явилось следствием грубой неосторожности</w:t>
      </w:r>
      <w:r w:rsidR="00C53B3F">
        <w:rPr>
          <w:rFonts w:ascii="Times New Roman" w:hAnsi="Times New Roman" w:cs="Times New Roman"/>
          <w:sz w:val="28"/>
          <w:szCs w:val="28"/>
        </w:rPr>
        <w:t>;</w:t>
      </w:r>
      <w:r w:rsidRPr="00730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E54" w:rsidRDefault="00671482" w:rsidP="0039521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85C1B" w:rsidRPr="00730E54">
        <w:rPr>
          <w:rFonts w:ascii="Times New Roman" w:hAnsi="Times New Roman" w:cs="Times New Roman"/>
          <w:sz w:val="28"/>
          <w:szCs w:val="28"/>
        </w:rPr>
        <w:t xml:space="preserve">ведения о характере работ в особых условиях, не прописанных в документации - со слов работника. </w:t>
      </w:r>
    </w:p>
    <w:p w:rsidR="00730E54" w:rsidRDefault="00485C1B" w:rsidP="0067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E54">
        <w:rPr>
          <w:rFonts w:ascii="Times New Roman" w:hAnsi="Times New Roman" w:cs="Times New Roman"/>
          <w:sz w:val="28"/>
          <w:szCs w:val="28"/>
        </w:rPr>
        <w:t xml:space="preserve">Пострадавший имеет право опровергнуть содержание акта, если он с ним не согласен, и отказаться подписывать документ. Для этого он в письменном виде аргументирует причины своего отказа. Его право в дальнейшем - отправить апелляцию в более высокую инстанцию Госсанэпидемслужбы. </w:t>
      </w:r>
    </w:p>
    <w:p w:rsidR="00B0463D" w:rsidRDefault="00730E54" w:rsidP="0067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0463D" w:rsidRDefault="00B0463D" w:rsidP="0067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ВАЖНО! </w:t>
      </w:r>
      <w:r w:rsidR="00485C1B" w:rsidRPr="00B0463D">
        <w:rPr>
          <w:rFonts w:ascii="Times New Roman" w:hAnsi="Times New Roman" w:cs="Times New Roman"/>
          <w:b/>
          <w:i/>
          <w:sz w:val="28"/>
          <w:szCs w:val="28"/>
        </w:rPr>
        <w:t>В течение месяца после подписания акта работодатель должен издать приказ о мерах профилактики профзаболеваний и известить Роспотребнадзор о ходе выполнения предписаний комиссии</w:t>
      </w:r>
      <w:r w:rsidR="00485C1B" w:rsidRPr="00730E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E54" w:rsidRDefault="00485C1B" w:rsidP="0067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E54">
        <w:rPr>
          <w:rFonts w:ascii="Times New Roman" w:hAnsi="Times New Roman" w:cs="Times New Roman"/>
          <w:sz w:val="28"/>
          <w:szCs w:val="28"/>
        </w:rPr>
        <w:t xml:space="preserve">Независимо от давности случая заболевания, акт может быть восстановлен или продублирован Роспотребнадзором в случае необходимости. </w:t>
      </w:r>
    </w:p>
    <w:p w:rsidR="00B0463D" w:rsidRDefault="00B0463D" w:rsidP="00730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54" w:rsidRDefault="00485C1B" w:rsidP="00730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E54">
        <w:rPr>
          <w:rFonts w:ascii="Times New Roman" w:hAnsi="Times New Roman" w:cs="Times New Roman"/>
          <w:b/>
          <w:sz w:val="28"/>
          <w:szCs w:val="28"/>
        </w:rPr>
        <w:t>Куда работодатель отправляет акты о профессиональном заболевании</w:t>
      </w:r>
    </w:p>
    <w:p w:rsidR="00671482" w:rsidRPr="00730E54" w:rsidRDefault="00671482" w:rsidP="00730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482" w:rsidRDefault="00485C1B" w:rsidP="0067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E54">
        <w:rPr>
          <w:rFonts w:ascii="Times New Roman" w:hAnsi="Times New Roman" w:cs="Times New Roman"/>
          <w:sz w:val="28"/>
          <w:szCs w:val="28"/>
        </w:rPr>
        <w:t xml:space="preserve">Один экземпляр расследования остается у работодателя. Остальные направляются пострадавшему, в Роспотребнадзор, в медучреждение и в страховую компанию. Срок хранения акта в Роспотребнадзоре и в архиве работодателя </w:t>
      </w:r>
      <w:r w:rsidR="00671482">
        <w:rPr>
          <w:rFonts w:ascii="Times New Roman" w:hAnsi="Times New Roman" w:cs="Times New Roman"/>
          <w:sz w:val="28"/>
          <w:szCs w:val="28"/>
        </w:rPr>
        <w:t xml:space="preserve">– </w:t>
      </w:r>
      <w:r w:rsidRPr="00730E54">
        <w:rPr>
          <w:rFonts w:ascii="Times New Roman" w:hAnsi="Times New Roman" w:cs="Times New Roman"/>
          <w:sz w:val="28"/>
          <w:szCs w:val="28"/>
        </w:rPr>
        <w:t xml:space="preserve">75 лет. </w:t>
      </w:r>
    </w:p>
    <w:p w:rsidR="00730E54" w:rsidRDefault="00485C1B" w:rsidP="0067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E54">
        <w:rPr>
          <w:rFonts w:ascii="Times New Roman" w:hAnsi="Times New Roman" w:cs="Times New Roman"/>
          <w:sz w:val="28"/>
          <w:szCs w:val="28"/>
        </w:rPr>
        <w:t xml:space="preserve">При ликвидации предприятия данные документы передаются в Роспотребнадзор. </w:t>
      </w:r>
    </w:p>
    <w:p w:rsidR="00B0463D" w:rsidRDefault="00B0463D" w:rsidP="00730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54" w:rsidRDefault="00485C1B" w:rsidP="00730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E54">
        <w:rPr>
          <w:rFonts w:ascii="Times New Roman" w:hAnsi="Times New Roman" w:cs="Times New Roman"/>
          <w:b/>
          <w:sz w:val="28"/>
          <w:szCs w:val="28"/>
        </w:rPr>
        <w:t>Процедура учета профессиональных заболеваний</w:t>
      </w:r>
    </w:p>
    <w:p w:rsidR="00671482" w:rsidRPr="00730E54" w:rsidRDefault="00671482" w:rsidP="00730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54" w:rsidRDefault="00485C1B" w:rsidP="0067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E54">
        <w:rPr>
          <w:rFonts w:ascii="Times New Roman" w:hAnsi="Times New Roman" w:cs="Times New Roman"/>
          <w:sz w:val="28"/>
          <w:szCs w:val="28"/>
        </w:rPr>
        <w:t xml:space="preserve">Учет и регистрация профессиональных заболеваний является обязанностью Роспотребнадзора. Для этих целей ведется Журнал учета профессиональных заболеваний, в которых регистрируются: </w:t>
      </w:r>
    </w:p>
    <w:p w:rsidR="00730E54" w:rsidRDefault="00671482" w:rsidP="00395213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85C1B" w:rsidRPr="00730E54">
        <w:rPr>
          <w:rFonts w:ascii="Times New Roman" w:hAnsi="Times New Roman" w:cs="Times New Roman"/>
          <w:sz w:val="28"/>
          <w:szCs w:val="28"/>
        </w:rPr>
        <w:t>звещения о заключительном диагнозе заболевания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485C1B" w:rsidRPr="00730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E54" w:rsidRDefault="00671482" w:rsidP="00395213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85C1B" w:rsidRPr="00730E54">
        <w:rPr>
          <w:rFonts w:ascii="Times New Roman" w:hAnsi="Times New Roman" w:cs="Times New Roman"/>
          <w:sz w:val="28"/>
          <w:szCs w:val="28"/>
        </w:rPr>
        <w:t>анитарно-гигиенические характеристики условий труда на рабочем месте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485C1B" w:rsidRPr="00730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E54" w:rsidRDefault="00671482" w:rsidP="00395213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85C1B" w:rsidRPr="00730E54">
        <w:rPr>
          <w:rFonts w:ascii="Times New Roman" w:hAnsi="Times New Roman" w:cs="Times New Roman"/>
          <w:sz w:val="28"/>
          <w:szCs w:val="28"/>
        </w:rPr>
        <w:t xml:space="preserve">кты о случае профзаболевания. </w:t>
      </w:r>
    </w:p>
    <w:p w:rsidR="00B0463D" w:rsidRDefault="00B0463D" w:rsidP="0050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CA5" w:rsidRDefault="00485C1B" w:rsidP="0050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CA5">
        <w:rPr>
          <w:rFonts w:ascii="Times New Roman" w:hAnsi="Times New Roman" w:cs="Times New Roman"/>
          <w:b/>
          <w:sz w:val="28"/>
          <w:szCs w:val="28"/>
        </w:rPr>
        <w:t xml:space="preserve">Процедура оформления санитарно-гигиенических характеристик </w:t>
      </w:r>
    </w:p>
    <w:p w:rsidR="00500CA5" w:rsidRDefault="00485C1B" w:rsidP="0050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CA5">
        <w:rPr>
          <w:rFonts w:ascii="Times New Roman" w:hAnsi="Times New Roman" w:cs="Times New Roman"/>
          <w:b/>
          <w:sz w:val="28"/>
          <w:szCs w:val="28"/>
        </w:rPr>
        <w:t>условий труда</w:t>
      </w:r>
    </w:p>
    <w:p w:rsidR="00671482" w:rsidRPr="00500CA5" w:rsidRDefault="00671482" w:rsidP="0050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CA5" w:rsidRDefault="00500CA5" w:rsidP="0067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C1B" w:rsidRPr="00730E54">
        <w:rPr>
          <w:rFonts w:ascii="Times New Roman" w:hAnsi="Times New Roman" w:cs="Times New Roman"/>
          <w:sz w:val="28"/>
          <w:szCs w:val="28"/>
        </w:rPr>
        <w:t xml:space="preserve">Санитарно-гигиеническая характеристика условий труда </w:t>
      </w:r>
      <w:r w:rsidR="00671482">
        <w:rPr>
          <w:rFonts w:ascii="Times New Roman" w:hAnsi="Times New Roman" w:cs="Times New Roman"/>
          <w:sz w:val="28"/>
          <w:szCs w:val="28"/>
        </w:rPr>
        <w:t xml:space="preserve">– </w:t>
      </w:r>
      <w:r w:rsidR="00485C1B" w:rsidRPr="00730E54">
        <w:rPr>
          <w:rFonts w:ascii="Times New Roman" w:hAnsi="Times New Roman" w:cs="Times New Roman"/>
          <w:sz w:val="28"/>
          <w:szCs w:val="28"/>
        </w:rPr>
        <w:t xml:space="preserve">это один из главных документов, который составляется при подозрении у работника профзаболевания. Он подтверждает либо опровергает, что причина заболевания заключается в характере и условиях трудовой деятельности работника. </w:t>
      </w:r>
    </w:p>
    <w:p w:rsidR="00500CA5" w:rsidRDefault="00500CA5" w:rsidP="0067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C1B" w:rsidRPr="00730E54">
        <w:rPr>
          <w:rFonts w:ascii="Times New Roman" w:hAnsi="Times New Roman" w:cs="Times New Roman"/>
          <w:sz w:val="28"/>
          <w:szCs w:val="28"/>
        </w:rPr>
        <w:t xml:space="preserve">По требованию Роспотребнадзора работодатель должен предоставить любую информацию, которая характеризует профессиональную деятельность работника - результаты производственного контроля и </w:t>
      </w:r>
      <w:r>
        <w:rPr>
          <w:rFonts w:ascii="Times New Roman" w:hAnsi="Times New Roman" w:cs="Times New Roman"/>
          <w:sz w:val="28"/>
          <w:szCs w:val="28"/>
        </w:rPr>
        <w:t xml:space="preserve">специальной оценки условий труда </w:t>
      </w:r>
      <w:r w:rsidR="00485C1B" w:rsidRPr="00730E54">
        <w:rPr>
          <w:rFonts w:ascii="Times New Roman" w:hAnsi="Times New Roman" w:cs="Times New Roman"/>
          <w:sz w:val="28"/>
          <w:szCs w:val="28"/>
        </w:rPr>
        <w:t xml:space="preserve"> </w:t>
      </w:r>
      <w:r w:rsidR="00142904">
        <w:rPr>
          <w:rFonts w:ascii="Times New Roman" w:hAnsi="Times New Roman" w:cs="Times New Roman"/>
          <w:sz w:val="28"/>
          <w:szCs w:val="28"/>
        </w:rPr>
        <w:t xml:space="preserve"> </w:t>
      </w:r>
      <w:r w:rsidR="00485C1B" w:rsidRPr="00730E54">
        <w:rPr>
          <w:rFonts w:ascii="Times New Roman" w:hAnsi="Times New Roman" w:cs="Times New Roman"/>
          <w:sz w:val="28"/>
          <w:szCs w:val="28"/>
        </w:rPr>
        <w:t xml:space="preserve">рабочих мест, заключения лабораторных и инструментально-экспертных исследований вредных производственных факторов, прочие хронометражные данные. Все необходимые исследования и измерения осуществляются за счет работодателя.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00CA5" w:rsidRDefault="00500CA5" w:rsidP="0067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C1B" w:rsidRPr="00730E54">
        <w:rPr>
          <w:rFonts w:ascii="Times New Roman" w:hAnsi="Times New Roman" w:cs="Times New Roman"/>
          <w:sz w:val="28"/>
          <w:szCs w:val="28"/>
        </w:rPr>
        <w:t xml:space="preserve">В санитарно-гигиенической характеристике указываются все основные и сопутствующие факторы, которые могли спровоцировать профзаболевание. В случае если лабораторные и инструментальные исследования не были проведены или запротоколированы должным образом, Роспотребнадзор осуществляет все </w:t>
      </w:r>
      <w:r w:rsidR="00485C1B" w:rsidRPr="00730E54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замеры на рабочем месте сотрудника. Все данные заносятся в приложения к характеристике. Также должны быть перечислены все используемые в процессе трудовой деятельности СИЗ, описывается их назначение и указывается на наличие на них санитарно-эпидемиологических заключений. </w:t>
      </w:r>
    </w:p>
    <w:p w:rsidR="00142904" w:rsidRPr="00142904" w:rsidRDefault="00500CA5" w:rsidP="0067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29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2904" w:rsidRPr="00142904">
        <w:rPr>
          <w:rFonts w:ascii="Times New Roman" w:hAnsi="Times New Roman" w:cs="Times New Roman"/>
          <w:b/>
          <w:sz w:val="28"/>
          <w:szCs w:val="28"/>
        </w:rPr>
        <w:t>ВАЖНО!</w:t>
      </w:r>
      <w:r w:rsidR="00142904" w:rsidRPr="00142904">
        <w:rPr>
          <w:rFonts w:ascii="Times New Roman" w:hAnsi="Times New Roman" w:cs="Times New Roman"/>
          <w:b/>
          <w:i/>
          <w:sz w:val="28"/>
          <w:szCs w:val="28"/>
        </w:rPr>
        <w:t xml:space="preserve"> Членам комиссии по расследованию профессионального заболевания необходимо внимательно изучить санитарно-гигиеническую характеристику для исключения технических ошибок!</w:t>
      </w:r>
    </w:p>
    <w:p w:rsidR="00500CA5" w:rsidRDefault="00485C1B" w:rsidP="0067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E54">
        <w:rPr>
          <w:rFonts w:ascii="Times New Roman" w:hAnsi="Times New Roman" w:cs="Times New Roman"/>
          <w:sz w:val="28"/>
          <w:szCs w:val="28"/>
        </w:rPr>
        <w:t xml:space="preserve">Работодатель имеет право в течение 1 месяца опровергнуть санитарно-гигиеническую характеристику в письменном виде и направить апелляцию в более высокую инстанцию Роспотребнадзора. </w:t>
      </w:r>
    </w:p>
    <w:p w:rsidR="00142904" w:rsidRDefault="00142904" w:rsidP="0050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CA5" w:rsidRDefault="00485C1B" w:rsidP="0050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CA5">
        <w:rPr>
          <w:rFonts w:ascii="Times New Roman" w:hAnsi="Times New Roman" w:cs="Times New Roman"/>
          <w:b/>
          <w:sz w:val="28"/>
          <w:szCs w:val="28"/>
        </w:rPr>
        <w:t xml:space="preserve">Какие гарантии для работников, получивших профессиональное заболевание, предусмотрены </w:t>
      </w:r>
    </w:p>
    <w:p w:rsidR="00671482" w:rsidRPr="00500CA5" w:rsidRDefault="00671482" w:rsidP="0050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CA5" w:rsidRDefault="00485C1B" w:rsidP="0067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E54">
        <w:rPr>
          <w:rFonts w:ascii="Times New Roman" w:hAnsi="Times New Roman" w:cs="Times New Roman"/>
          <w:sz w:val="28"/>
          <w:szCs w:val="28"/>
        </w:rPr>
        <w:t xml:space="preserve">Статья 179 </w:t>
      </w:r>
      <w:r w:rsidR="00500CA5" w:rsidRPr="00500CA5">
        <w:rPr>
          <w:rFonts w:ascii="Times New Roman" w:hAnsi="Times New Roman" w:cs="Times New Roman"/>
          <w:sz w:val="28"/>
          <w:szCs w:val="28"/>
        </w:rPr>
        <w:t>Т</w:t>
      </w:r>
      <w:r w:rsidR="00500CA5">
        <w:rPr>
          <w:rFonts w:ascii="Times New Roman" w:hAnsi="Times New Roman" w:cs="Times New Roman"/>
          <w:sz w:val="28"/>
          <w:szCs w:val="28"/>
        </w:rPr>
        <w:t xml:space="preserve">рудового кодекса </w:t>
      </w:r>
      <w:r w:rsidR="00500CA5" w:rsidRPr="00500CA5">
        <w:rPr>
          <w:rFonts w:ascii="Times New Roman" w:hAnsi="Times New Roman" w:cs="Times New Roman"/>
          <w:sz w:val="28"/>
          <w:szCs w:val="28"/>
        </w:rPr>
        <w:t>РФ</w:t>
      </w:r>
      <w:r w:rsidR="00500CA5">
        <w:rPr>
          <w:rFonts w:ascii="Times New Roman" w:hAnsi="Times New Roman" w:cs="Times New Roman"/>
          <w:sz w:val="28"/>
          <w:szCs w:val="28"/>
        </w:rPr>
        <w:t>.</w:t>
      </w:r>
      <w:r w:rsidR="00500CA5" w:rsidRPr="00730E54">
        <w:rPr>
          <w:rFonts w:ascii="Times New Roman" w:hAnsi="Times New Roman" w:cs="Times New Roman"/>
          <w:sz w:val="28"/>
          <w:szCs w:val="28"/>
        </w:rPr>
        <w:t xml:space="preserve"> </w:t>
      </w:r>
      <w:r w:rsidRPr="005A39F1">
        <w:rPr>
          <w:rFonts w:ascii="Times New Roman" w:hAnsi="Times New Roman" w:cs="Times New Roman"/>
          <w:i/>
          <w:sz w:val="28"/>
          <w:szCs w:val="28"/>
        </w:rPr>
        <w:t>Преимущественное право на оставление на работе при сокращении численности или штата работников организации (извлечение)</w:t>
      </w:r>
      <w:r w:rsidR="005A39F1" w:rsidRPr="005A39F1">
        <w:rPr>
          <w:rFonts w:ascii="Times New Roman" w:hAnsi="Times New Roman" w:cs="Times New Roman"/>
          <w:i/>
          <w:sz w:val="28"/>
          <w:szCs w:val="28"/>
        </w:rPr>
        <w:t>.</w:t>
      </w:r>
      <w:r w:rsidRPr="00730E54">
        <w:rPr>
          <w:rFonts w:ascii="Times New Roman" w:hAnsi="Times New Roman" w:cs="Times New Roman"/>
          <w:sz w:val="28"/>
          <w:szCs w:val="28"/>
        </w:rPr>
        <w:t xml:space="preserve"> При равной производительности труда и квалификации предпочтение в оставлении на работе отдается работникам, получившим в </w:t>
      </w:r>
      <w:r w:rsidR="00142904" w:rsidRPr="00142904">
        <w:rPr>
          <w:rFonts w:ascii="Times New Roman" w:hAnsi="Times New Roman" w:cs="Times New Roman"/>
          <w:sz w:val="28"/>
          <w:szCs w:val="28"/>
        </w:rPr>
        <w:t xml:space="preserve">период работы у данного работодателя </w:t>
      </w:r>
      <w:r w:rsidRPr="00730E54">
        <w:rPr>
          <w:rFonts w:ascii="Times New Roman" w:hAnsi="Times New Roman" w:cs="Times New Roman"/>
          <w:sz w:val="28"/>
          <w:szCs w:val="28"/>
        </w:rPr>
        <w:t xml:space="preserve">трудовое увечье или профессиональное заболевание. </w:t>
      </w:r>
    </w:p>
    <w:p w:rsidR="00500CA5" w:rsidRDefault="00500CA5" w:rsidP="0067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5C1B" w:rsidRPr="00730E54">
        <w:rPr>
          <w:rFonts w:ascii="Times New Roman" w:hAnsi="Times New Roman" w:cs="Times New Roman"/>
          <w:sz w:val="28"/>
          <w:szCs w:val="28"/>
        </w:rPr>
        <w:t>Статья 182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C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рудового кодекса </w:t>
      </w:r>
      <w:r w:rsidRPr="00500CA5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0E54">
        <w:rPr>
          <w:rFonts w:ascii="Times New Roman" w:hAnsi="Times New Roman" w:cs="Times New Roman"/>
          <w:sz w:val="28"/>
          <w:szCs w:val="28"/>
        </w:rPr>
        <w:t xml:space="preserve"> </w:t>
      </w:r>
      <w:r w:rsidR="00485C1B" w:rsidRPr="00730E54">
        <w:rPr>
          <w:rFonts w:ascii="Times New Roman" w:hAnsi="Times New Roman" w:cs="Times New Roman"/>
          <w:sz w:val="28"/>
          <w:szCs w:val="28"/>
        </w:rPr>
        <w:t xml:space="preserve"> </w:t>
      </w:r>
      <w:r w:rsidR="00485C1B" w:rsidRPr="005A39F1">
        <w:rPr>
          <w:rFonts w:ascii="Times New Roman" w:hAnsi="Times New Roman" w:cs="Times New Roman"/>
          <w:i/>
          <w:sz w:val="28"/>
          <w:szCs w:val="28"/>
        </w:rPr>
        <w:t>Гарантии при переводе работника на другую нижеоплачиваемую работу (извлечение)</w:t>
      </w:r>
      <w:r w:rsidR="005A39F1" w:rsidRPr="005A39F1">
        <w:rPr>
          <w:rFonts w:ascii="Times New Roman" w:hAnsi="Times New Roman" w:cs="Times New Roman"/>
          <w:i/>
          <w:sz w:val="28"/>
          <w:szCs w:val="28"/>
        </w:rPr>
        <w:t>.</w:t>
      </w:r>
      <w:r w:rsidR="00485C1B" w:rsidRPr="00730E54">
        <w:rPr>
          <w:rFonts w:ascii="Times New Roman" w:hAnsi="Times New Roman" w:cs="Times New Roman"/>
          <w:sz w:val="28"/>
          <w:szCs w:val="28"/>
        </w:rPr>
        <w:t xml:space="preserve"> При переводе работника, нуждающегося в соответствии с медицинским заключением в предоставлении другой работы, на другую постоянную нижеоплачиваемую работу </w:t>
      </w:r>
      <w:r w:rsidR="005A39F1" w:rsidRPr="005A39F1">
        <w:rPr>
          <w:rFonts w:ascii="Times New Roman" w:hAnsi="Times New Roman" w:cs="Times New Roman"/>
          <w:sz w:val="28"/>
          <w:szCs w:val="28"/>
        </w:rPr>
        <w:t>в период работы у данного работодателя</w:t>
      </w:r>
      <w:r w:rsidR="00485C1B" w:rsidRPr="00730E54">
        <w:rPr>
          <w:rFonts w:ascii="Times New Roman" w:hAnsi="Times New Roman" w:cs="Times New Roman"/>
          <w:sz w:val="28"/>
          <w:szCs w:val="28"/>
        </w:rPr>
        <w:t xml:space="preserve"> в связи с трудовым увечьем, профессиональным заболеванием или иным повреждением здоровья, связанным с работой, за ним сохраняется его прежний средний заработок до установления стойкой утраты профессиональной трудоспособности либо до выздоровления работника.</w:t>
      </w:r>
    </w:p>
    <w:p w:rsidR="00500CA5" w:rsidRDefault="00485C1B" w:rsidP="0067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E54">
        <w:rPr>
          <w:rFonts w:ascii="Times New Roman" w:hAnsi="Times New Roman" w:cs="Times New Roman"/>
          <w:sz w:val="28"/>
          <w:szCs w:val="28"/>
        </w:rPr>
        <w:t>Статья 184</w:t>
      </w:r>
      <w:r w:rsidR="00500CA5" w:rsidRPr="00500CA5">
        <w:rPr>
          <w:rFonts w:ascii="Times New Roman" w:hAnsi="Times New Roman" w:cs="Times New Roman"/>
          <w:sz w:val="28"/>
          <w:szCs w:val="28"/>
        </w:rPr>
        <w:t xml:space="preserve"> Т</w:t>
      </w:r>
      <w:r w:rsidR="00500CA5">
        <w:rPr>
          <w:rFonts w:ascii="Times New Roman" w:hAnsi="Times New Roman" w:cs="Times New Roman"/>
          <w:sz w:val="28"/>
          <w:szCs w:val="28"/>
        </w:rPr>
        <w:t xml:space="preserve">рудового кодекса </w:t>
      </w:r>
      <w:r w:rsidR="00500CA5" w:rsidRPr="00500CA5">
        <w:rPr>
          <w:rFonts w:ascii="Times New Roman" w:hAnsi="Times New Roman" w:cs="Times New Roman"/>
          <w:sz w:val="28"/>
          <w:szCs w:val="28"/>
        </w:rPr>
        <w:t>РФ</w:t>
      </w:r>
      <w:r w:rsidR="00500CA5">
        <w:rPr>
          <w:rFonts w:ascii="Times New Roman" w:hAnsi="Times New Roman" w:cs="Times New Roman"/>
          <w:sz w:val="28"/>
          <w:szCs w:val="28"/>
        </w:rPr>
        <w:t>.</w:t>
      </w:r>
      <w:r w:rsidR="00500CA5" w:rsidRPr="00730E54">
        <w:rPr>
          <w:rFonts w:ascii="Times New Roman" w:hAnsi="Times New Roman" w:cs="Times New Roman"/>
          <w:sz w:val="28"/>
          <w:szCs w:val="28"/>
        </w:rPr>
        <w:t xml:space="preserve"> </w:t>
      </w:r>
      <w:r w:rsidRPr="005A39F1">
        <w:rPr>
          <w:rFonts w:ascii="Times New Roman" w:hAnsi="Times New Roman" w:cs="Times New Roman"/>
          <w:i/>
          <w:sz w:val="28"/>
          <w:szCs w:val="28"/>
        </w:rPr>
        <w:t>Гарантии и компенсации при несчастном случае на производстве и профессиональном заболевании (извлечение)</w:t>
      </w:r>
      <w:r w:rsidR="005A39F1">
        <w:rPr>
          <w:rFonts w:ascii="Times New Roman" w:hAnsi="Times New Roman" w:cs="Times New Roman"/>
          <w:sz w:val="28"/>
          <w:szCs w:val="28"/>
        </w:rPr>
        <w:t>.</w:t>
      </w:r>
      <w:r w:rsidRPr="00730E54">
        <w:rPr>
          <w:rFonts w:ascii="Times New Roman" w:hAnsi="Times New Roman" w:cs="Times New Roman"/>
          <w:sz w:val="28"/>
          <w:szCs w:val="28"/>
        </w:rPr>
        <w:t xml:space="preserve"> При повреждении здоровья или в случае смерти работника вследствие несчастного случая на производстве либо профессионального заболевания работнику (его семье) возмещаются его утраченный заработок (доход), а также связанные с повреждением здоровья дополнительные расходы на медицинскую, социальную и профессиональную реабилитацию либо соответствующие расходы в связи со смертью работника. Виды, объемы и условия предоставления работникам гарантий и компенсаций в указанных случаях определяются федеральным</w:t>
      </w:r>
      <w:r w:rsidR="005A39F1">
        <w:rPr>
          <w:rFonts w:ascii="Times New Roman" w:hAnsi="Times New Roman" w:cs="Times New Roman"/>
          <w:sz w:val="28"/>
          <w:szCs w:val="28"/>
        </w:rPr>
        <w:t>и</w:t>
      </w:r>
      <w:r w:rsidRPr="00730E5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A39F1">
        <w:rPr>
          <w:rFonts w:ascii="Times New Roman" w:hAnsi="Times New Roman" w:cs="Times New Roman"/>
          <w:sz w:val="28"/>
          <w:szCs w:val="28"/>
        </w:rPr>
        <w:t>ами</w:t>
      </w:r>
      <w:r w:rsidRPr="00730E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C1B" w:rsidRDefault="00485C1B" w:rsidP="0067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E54">
        <w:rPr>
          <w:rFonts w:ascii="Times New Roman" w:hAnsi="Times New Roman" w:cs="Times New Roman"/>
          <w:sz w:val="28"/>
          <w:szCs w:val="28"/>
        </w:rPr>
        <w:t>Статья 223</w:t>
      </w:r>
      <w:r w:rsidR="00500CA5" w:rsidRPr="00500CA5">
        <w:rPr>
          <w:rFonts w:ascii="Times New Roman" w:hAnsi="Times New Roman" w:cs="Times New Roman"/>
          <w:sz w:val="28"/>
          <w:szCs w:val="28"/>
        </w:rPr>
        <w:t xml:space="preserve"> Т</w:t>
      </w:r>
      <w:r w:rsidR="00500CA5">
        <w:rPr>
          <w:rFonts w:ascii="Times New Roman" w:hAnsi="Times New Roman" w:cs="Times New Roman"/>
          <w:sz w:val="28"/>
          <w:szCs w:val="28"/>
        </w:rPr>
        <w:t xml:space="preserve">рудового кодекса </w:t>
      </w:r>
      <w:r w:rsidR="00500CA5" w:rsidRPr="00500CA5">
        <w:rPr>
          <w:rFonts w:ascii="Times New Roman" w:hAnsi="Times New Roman" w:cs="Times New Roman"/>
          <w:sz w:val="28"/>
          <w:szCs w:val="28"/>
        </w:rPr>
        <w:t>РФ</w:t>
      </w:r>
      <w:r w:rsidR="00500CA5">
        <w:rPr>
          <w:rFonts w:ascii="Times New Roman" w:hAnsi="Times New Roman" w:cs="Times New Roman"/>
          <w:sz w:val="28"/>
          <w:szCs w:val="28"/>
        </w:rPr>
        <w:t>.</w:t>
      </w:r>
      <w:r w:rsidR="00500CA5" w:rsidRPr="00730E54">
        <w:rPr>
          <w:rFonts w:ascii="Times New Roman" w:hAnsi="Times New Roman" w:cs="Times New Roman"/>
          <w:sz w:val="28"/>
          <w:szCs w:val="28"/>
        </w:rPr>
        <w:t xml:space="preserve"> </w:t>
      </w:r>
      <w:r w:rsidRPr="005A39F1">
        <w:rPr>
          <w:rFonts w:ascii="Times New Roman" w:hAnsi="Times New Roman" w:cs="Times New Roman"/>
          <w:i/>
          <w:sz w:val="28"/>
          <w:szCs w:val="28"/>
        </w:rPr>
        <w:t>Санитарно-бытовое и лечебно-профилактическое обслуживание работников</w:t>
      </w:r>
      <w:r w:rsidR="005A39F1" w:rsidRPr="005A39F1">
        <w:rPr>
          <w:rFonts w:ascii="Times New Roman" w:hAnsi="Times New Roman" w:cs="Times New Roman"/>
          <w:i/>
          <w:sz w:val="28"/>
          <w:szCs w:val="28"/>
        </w:rPr>
        <w:t>.</w:t>
      </w:r>
      <w:r w:rsidRPr="00730E54">
        <w:rPr>
          <w:rFonts w:ascii="Times New Roman" w:hAnsi="Times New Roman" w:cs="Times New Roman"/>
          <w:sz w:val="28"/>
          <w:szCs w:val="28"/>
        </w:rPr>
        <w:t xml:space="preserve"> Перевозка в лечебные учреждения или к месту жительства работников, пострадавших от несчастных случаев на производстве и профессиональных заболеваний, а также по иным медицинским </w:t>
      </w:r>
      <w:r w:rsidRPr="00730E54">
        <w:rPr>
          <w:rFonts w:ascii="Times New Roman" w:hAnsi="Times New Roman" w:cs="Times New Roman"/>
          <w:sz w:val="28"/>
          <w:szCs w:val="28"/>
        </w:rPr>
        <w:lastRenderedPageBreak/>
        <w:t xml:space="preserve">показаниям производится транспортными средствами </w:t>
      </w:r>
      <w:r w:rsidR="005A39F1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730E54">
        <w:rPr>
          <w:rFonts w:ascii="Times New Roman" w:hAnsi="Times New Roman" w:cs="Times New Roman"/>
          <w:sz w:val="28"/>
          <w:szCs w:val="28"/>
        </w:rPr>
        <w:t xml:space="preserve"> либо за е</w:t>
      </w:r>
      <w:r w:rsidR="005A39F1">
        <w:rPr>
          <w:rFonts w:ascii="Times New Roman" w:hAnsi="Times New Roman" w:cs="Times New Roman"/>
          <w:sz w:val="28"/>
          <w:szCs w:val="28"/>
        </w:rPr>
        <w:t xml:space="preserve">го </w:t>
      </w:r>
      <w:r w:rsidRPr="00730E54">
        <w:rPr>
          <w:rFonts w:ascii="Times New Roman" w:hAnsi="Times New Roman" w:cs="Times New Roman"/>
          <w:sz w:val="28"/>
          <w:szCs w:val="28"/>
        </w:rPr>
        <w:t>счет.</w:t>
      </w:r>
    </w:p>
    <w:p w:rsidR="00500CA5" w:rsidRDefault="00500CA5" w:rsidP="0067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00C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атья </w:t>
      </w:r>
      <w:r w:rsidRPr="00500CA5">
        <w:rPr>
          <w:rFonts w:ascii="Times New Roman" w:hAnsi="Times New Roman" w:cs="Times New Roman"/>
          <w:sz w:val="28"/>
          <w:szCs w:val="28"/>
        </w:rPr>
        <w:t>9 Ф</w:t>
      </w:r>
      <w:r>
        <w:rPr>
          <w:rFonts w:ascii="Times New Roman" w:hAnsi="Times New Roman" w:cs="Times New Roman"/>
          <w:sz w:val="28"/>
          <w:szCs w:val="28"/>
        </w:rPr>
        <w:t>З-</w:t>
      </w:r>
      <w:r w:rsidRPr="00500CA5">
        <w:rPr>
          <w:rFonts w:ascii="Times New Roman" w:hAnsi="Times New Roman" w:cs="Times New Roman"/>
          <w:sz w:val="28"/>
          <w:szCs w:val="28"/>
        </w:rPr>
        <w:t>№ 125 «</w:t>
      </w:r>
      <w:r w:rsidRPr="005A39F1">
        <w:rPr>
          <w:rFonts w:ascii="Times New Roman" w:hAnsi="Times New Roman" w:cs="Times New Roman"/>
          <w:i/>
          <w:sz w:val="28"/>
          <w:szCs w:val="28"/>
        </w:rPr>
        <w:t xml:space="preserve">Об обязательном страховании на случай временной нетрудоспособности».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0CA5">
        <w:rPr>
          <w:rFonts w:ascii="Times New Roman" w:hAnsi="Times New Roman" w:cs="Times New Roman"/>
          <w:sz w:val="28"/>
          <w:szCs w:val="28"/>
        </w:rPr>
        <w:t xml:space="preserve">Оплата временной нетрудоспособности сотруднику, который находится на больничном вследствие профзаболевания, назначается в сумме 100% от среднего заработка. Однако она ограничена четырехкратным размером ежемесячного страхового пособия. </w:t>
      </w:r>
    </w:p>
    <w:p w:rsidR="00485C1B" w:rsidRPr="00485C1B" w:rsidRDefault="00500CA5" w:rsidP="0067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00C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атья</w:t>
      </w:r>
      <w:r w:rsidRPr="00500CA5">
        <w:rPr>
          <w:rFonts w:ascii="Times New Roman" w:hAnsi="Times New Roman" w:cs="Times New Roman"/>
          <w:sz w:val="28"/>
          <w:szCs w:val="28"/>
        </w:rPr>
        <w:t xml:space="preserve"> 11 ФЗ-125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39F1" w:rsidRPr="00500CA5">
        <w:rPr>
          <w:rFonts w:ascii="Times New Roman" w:hAnsi="Times New Roman" w:cs="Times New Roman"/>
          <w:sz w:val="28"/>
          <w:szCs w:val="28"/>
        </w:rPr>
        <w:t>«</w:t>
      </w:r>
      <w:r w:rsidR="005A39F1" w:rsidRPr="005A39F1">
        <w:rPr>
          <w:rFonts w:ascii="Times New Roman" w:hAnsi="Times New Roman" w:cs="Times New Roman"/>
          <w:i/>
          <w:sz w:val="28"/>
          <w:szCs w:val="28"/>
        </w:rPr>
        <w:t xml:space="preserve">Об обязательном страховании на случай временной нетрудоспособности». </w:t>
      </w:r>
      <w:r w:rsidR="005A3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CA5">
        <w:rPr>
          <w:rFonts w:ascii="Times New Roman" w:hAnsi="Times New Roman" w:cs="Times New Roman"/>
          <w:sz w:val="28"/>
          <w:szCs w:val="28"/>
        </w:rPr>
        <w:t>В случае смерти застрахованного размер единовременной страховой выплаты составляет 1 млн руб.</w:t>
      </w:r>
    </w:p>
    <w:p w:rsidR="00485C1B" w:rsidRPr="006D334D" w:rsidRDefault="006D334D" w:rsidP="0067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Обратите внимание</w:t>
      </w:r>
      <w:r w:rsidRPr="006D334D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D057DD" w:rsidRDefault="00C4023D" w:rsidP="00671482">
      <w:pPr>
        <w:shd w:val="clear" w:color="auto" w:fill="FFFFFF"/>
        <w:spacing w:after="0" w:line="34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3D">
        <w:rPr>
          <w:rFonts w:ascii="Times New Roman" w:eastAsia="Times New Roman" w:hAnsi="Times New Roman" w:cs="Times New Roman"/>
          <w:sz w:val="28"/>
          <w:szCs w:val="28"/>
        </w:rPr>
        <w:t xml:space="preserve">Если в ходе расследования заражения медика COVID-19 специалист Роспотребнадзора выявит факты нарушения требований охраны труда, которые стали причиной заболевания, административной ответственности и штрафа работодателю не избежать. Для должностного лица – от 1 </w:t>
      </w:r>
      <w:r w:rsidR="00671482">
        <w:rPr>
          <w:rFonts w:ascii="Times New Roman" w:eastAsia="Times New Roman" w:hAnsi="Times New Roman" w:cs="Times New Roman"/>
          <w:sz w:val="28"/>
          <w:szCs w:val="28"/>
        </w:rPr>
        <w:t>000</w:t>
      </w:r>
      <w:r w:rsidRPr="00C4023D">
        <w:rPr>
          <w:rFonts w:ascii="Times New Roman" w:eastAsia="Times New Roman" w:hAnsi="Times New Roman" w:cs="Times New Roman"/>
          <w:sz w:val="28"/>
          <w:szCs w:val="28"/>
        </w:rPr>
        <w:t xml:space="preserve"> до 5 </w:t>
      </w:r>
      <w:r w:rsidR="00671482">
        <w:rPr>
          <w:rFonts w:ascii="Times New Roman" w:eastAsia="Times New Roman" w:hAnsi="Times New Roman" w:cs="Times New Roman"/>
          <w:sz w:val="28"/>
          <w:szCs w:val="28"/>
        </w:rPr>
        <w:t>000</w:t>
      </w:r>
      <w:r w:rsidRPr="00C4023D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671482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C4023D">
        <w:rPr>
          <w:rFonts w:ascii="Times New Roman" w:eastAsia="Times New Roman" w:hAnsi="Times New Roman" w:cs="Times New Roman"/>
          <w:sz w:val="28"/>
          <w:szCs w:val="28"/>
        </w:rPr>
        <w:t xml:space="preserve">, для организации – от 30 </w:t>
      </w:r>
      <w:r w:rsidR="00671482">
        <w:rPr>
          <w:rFonts w:ascii="Times New Roman" w:eastAsia="Times New Roman" w:hAnsi="Times New Roman" w:cs="Times New Roman"/>
          <w:sz w:val="28"/>
          <w:szCs w:val="28"/>
        </w:rPr>
        <w:t>000</w:t>
      </w:r>
      <w:r w:rsidRPr="00C4023D">
        <w:rPr>
          <w:rFonts w:ascii="Times New Roman" w:eastAsia="Times New Roman" w:hAnsi="Times New Roman" w:cs="Times New Roman"/>
          <w:sz w:val="28"/>
          <w:szCs w:val="28"/>
        </w:rPr>
        <w:t xml:space="preserve"> до 50 </w:t>
      </w:r>
      <w:r w:rsidR="00671482">
        <w:rPr>
          <w:rFonts w:ascii="Times New Roman" w:eastAsia="Times New Roman" w:hAnsi="Times New Roman" w:cs="Times New Roman"/>
          <w:sz w:val="28"/>
          <w:szCs w:val="28"/>
        </w:rPr>
        <w:t>000</w:t>
      </w:r>
      <w:r w:rsidRPr="00C4023D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671482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C4023D">
        <w:rPr>
          <w:rFonts w:ascii="Times New Roman" w:eastAsia="Times New Roman" w:hAnsi="Times New Roman" w:cs="Times New Roman"/>
          <w:sz w:val="28"/>
          <w:szCs w:val="28"/>
        </w:rPr>
        <w:t xml:space="preserve"> (ч.1 ст.5.27 КоАП РФ). </w:t>
      </w:r>
    </w:p>
    <w:p w:rsidR="00D057DD" w:rsidRDefault="00B44780" w:rsidP="00671482">
      <w:pPr>
        <w:shd w:val="clear" w:color="auto" w:fill="FFFFFF"/>
        <w:spacing w:after="0" w:line="34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23D" w:rsidRPr="00C4023D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лицо, для которого это будет повторное нарушение, </w:t>
      </w:r>
      <w:r w:rsidR="006D334D">
        <w:rPr>
          <w:rFonts w:ascii="Times New Roman" w:eastAsia="Times New Roman" w:hAnsi="Times New Roman" w:cs="Times New Roman"/>
          <w:sz w:val="28"/>
          <w:szCs w:val="28"/>
        </w:rPr>
        <w:t>административный штраф</w:t>
      </w:r>
      <w:r w:rsidR="00D057DD">
        <w:rPr>
          <w:rFonts w:ascii="Times New Roman" w:eastAsia="Times New Roman" w:hAnsi="Times New Roman" w:cs="Times New Roman"/>
          <w:sz w:val="28"/>
          <w:szCs w:val="28"/>
        </w:rPr>
        <w:t xml:space="preserve"> составит</w:t>
      </w:r>
      <w:r w:rsidR="00C4023D" w:rsidRPr="00C4023D">
        <w:rPr>
          <w:rFonts w:ascii="Times New Roman" w:eastAsia="Times New Roman" w:hAnsi="Times New Roman" w:cs="Times New Roman"/>
          <w:sz w:val="28"/>
          <w:szCs w:val="28"/>
        </w:rPr>
        <w:t xml:space="preserve"> от 10 </w:t>
      </w:r>
      <w:r w:rsidR="00671482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C4023D" w:rsidRPr="00C4023D">
        <w:rPr>
          <w:rFonts w:ascii="Times New Roman" w:eastAsia="Times New Roman" w:hAnsi="Times New Roman" w:cs="Times New Roman"/>
          <w:sz w:val="28"/>
          <w:szCs w:val="28"/>
        </w:rPr>
        <w:t xml:space="preserve"> до 20 </w:t>
      </w:r>
      <w:r w:rsidR="00671482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C4023D" w:rsidRPr="00C4023D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671482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C4023D" w:rsidRPr="00C4023D">
        <w:rPr>
          <w:rFonts w:ascii="Times New Roman" w:eastAsia="Times New Roman" w:hAnsi="Times New Roman" w:cs="Times New Roman"/>
          <w:sz w:val="28"/>
          <w:szCs w:val="28"/>
        </w:rPr>
        <w:t>, а также может быть дисквалифицировано на срок до трех лет</w:t>
      </w:r>
      <w:r w:rsidR="00D057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057DD" w:rsidRPr="00D05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7D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D057DD" w:rsidRPr="00D057DD">
        <w:rPr>
          <w:rFonts w:ascii="Times New Roman" w:eastAsia="Times New Roman" w:hAnsi="Times New Roman" w:cs="Times New Roman"/>
          <w:sz w:val="28"/>
          <w:szCs w:val="28"/>
        </w:rPr>
        <w:t>юридическ</w:t>
      </w:r>
      <w:r w:rsidR="00D057D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057DD" w:rsidRPr="00D057DD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D057D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057DD" w:rsidRPr="00D05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7DD">
        <w:rPr>
          <w:rFonts w:ascii="Times New Roman" w:eastAsia="Times New Roman" w:hAnsi="Times New Roman" w:cs="Times New Roman"/>
          <w:sz w:val="28"/>
          <w:szCs w:val="28"/>
        </w:rPr>
        <w:t>штраф составит</w:t>
      </w:r>
      <w:r w:rsidR="00D057DD" w:rsidRPr="00C40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7DD" w:rsidRPr="00D057D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71482">
        <w:rPr>
          <w:rFonts w:ascii="Times New Roman" w:eastAsia="Times New Roman" w:hAnsi="Times New Roman" w:cs="Times New Roman"/>
          <w:sz w:val="28"/>
          <w:szCs w:val="28"/>
        </w:rPr>
        <w:t>50 000</w:t>
      </w:r>
      <w:r w:rsidR="00D057DD" w:rsidRPr="00D057D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671482">
        <w:rPr>
          <w:rFonts w:ascii="Times New Roman" w:eastAsia="Times New Roman" w:hAnsi="Times New Roman" w:cs="Times New Roman"/>
          <w:sz w:val="28"/>
          <w:szCs w:val="28"/>
        </w:rPr>
        <w:t>70 000</w:t>
      </w:r>
      <w:r w:rsidR="00D057DD" w:rsidRPr="00D057DD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C4023D" w:rsidRPr="00C4023D">
        <w:rPr>
          <w:rFonts w:ascii="Times New Roman" w:eastAsia="Times New Roman" w:hAnsi="Times New Roman" w:cs="Times New Roman"/>
          <w:sz w:val="28"/>
          <w:szCs w:val="28"/>
        </w:rPr>
        <w:t xml:space="preserve"> (ч.2 ст.5.27 КоАП РФ). </w:t>
      </w:r>
    </w:p>
    <w:p w:rsidR="00C4023D" w:rsidRPr="00C4023D" w:rsidRDefault="00C4023D" w:rsidP="00671482">
      <w:pPr>
        <w:shd w:val="clear" w:color="auto" w:fill="FFFFFF"/>
        <w:spacing w:after="0" w:line="34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3D">
        <w:rPr>
          <w:rFonts w:ascii="Times New Roman" w:eastAsia="Times New Roman" w:hAnsi="Times New Roman" w:cs="Times New Roman"/>
          <w:sz w:val="28"/>
          <w:szCs w:val="28"/>
        </w:rPr>
        <w:t>Сокрытие страхового случая (профзаболевания) также наказывается штрафом: для граждан – от 300 до 500 руб</w:t>
      </w:r>
      <w:r w:rsidR="00671482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C4023D">
        <w:rPr>
          <w:rFonts w:ascii="Times New Roman" w:eastAsia="Times New Roman" w:hAnsi="Times New Roman" w:cs="Times New Roman"/>
          <w:sz w:val="28"/>
          <w:szCs w:val="28"/>
        </w:rPr>
        <w:t>, дл</w:t>
      </w:r>
      <w:r w:rsidR="00671482">
        <w:rPr>
          <w:rFonts w:ascii="Times New Roman" w:eastAsia="Times New Roman" w:hAnsi="Times New Roman" w:cs="Times New Roman"/>
          <w:sz w:val="28"/>
          <w:szCs w:val="28"/>
        </w:rPr>
        <w:t>я должностных лиц – от 500 до   1 000</w:t>
      </w:r>
      <w:r w:rsidRPr="00C4023D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671482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C4023D">
        <w:rPr>
          <w:rFonts w:ascii="Times New Roman" w:eastAsia="Times New Roman" w:hAnsi="Times New Roman" w:cs="Times New Roman"/>
          <w:sz w:val="28"/>
          <w:szCs w:val="28"/>
        </w:rPr>
        <w:t xml:space="preserve">, для организаций – от 5 </w:t>
      </w:r>
      <w:r w:rsidR="00671482">
        <w:rPr>
          <w:rFonts w:ascii="Times New Roman" w:eastAsia="Times New Roman" w:hAnsi="Times New Roman" w:cs="Times New Roman"/>
          <w:sz w:val="28"/>
          <w:szCs w:val="28"/>
        </w:rPr>
        <w:t>000</w:t>
      </w:r>
      <w:r w:rsidRPr="00C4023D">
        <w:rPr>
          <w:rFonts w:ascii="Times New Roman" w:eastAsia="Times New Roman" w:hAnsi="Times New Roman" w:cs="Times New Roman"/>
          <w:sz w:val="28"/>
          <w:szCs w:val="28"/>
        </w:rPr>
        <w:t xml:space="preserve"> до 10 </w:t>
      </w:r>
      <w:r w:rsidR="00671482">
        <w:rPr>
          <w:rFonts w:ascii="Times New Roman" w:eastAsia="Times New Roman" w:hAnsi="Times New Roman" w:cs="Times New Roman"/>
          <w:sz w:val="28"/>
          <w:szCs w:val="28"/>
        </w:rPr>
        <w:t>000</w:t>
      </w:r>
      <w:r w:rsidRPr="00C4023D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671482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C4023D">
        <w:rPr>
          <w:rFonts w:ascii="Times New Roman" w:eastAsia="Times New Roman" w:hAnsi="Times New Roman" w:cs="Times New Roman"/>
          <w:sz w:val="28"/>
          <w:szCs w:val="28"/>
        </w:rPr>
        <w:t xml:space="preserve"> (ст.15.34 КоАП РФ).</w:t>
      </w:r>
    </w:p>
    <w:p w:rsidR="00485C1B" w:rsidRDefault="00485C1B" w:rsidP="00485C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7B61" w:rsidRDefault="00457B61" w:rsidP="00457B61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71482" w:rsidRDefault="00671482" w:rsidP="00457B61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71482" w:rsidRDefault="00671482" w:rsidP="00457B61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71482" w:rsidRDefault="00671482" w:rsidP="00457B61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71482" w:rsidRDefault="00671482" w:rsidP="00457B61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71482" w:rsidRDefault="00671482" w:rsidP="00457B61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71482" w:rsidRDefault="00671482" w:rsidP="00457B61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71482" w:rsidRDefault="00671482" w:rsidP="00457B61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71482" w:rsidRDefault="00671482" w:rsidP="00457B61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71482" w:rsidRDefault="00671482" w:rsidP="00457B61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71482" w:rsidRDefault="00671482" w:rsidP="00457B61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71482" w:rsidRDefault="00671482" w:rsidP="00457B61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71482" w:rsidRDefault="00671482" w:rsidP="00457B61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71482" w:rsidRDefault="00671482" w:rsidP="00457B61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71482" w:rsidRDefault="00671482" w:rsidP="00457B61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71482" w:rsidRDefault="00671482" w:rsidP="00457B61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71482" w:rsidRDefault="00671482" w:rsidP="00457B61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71482" w:rsidRDefault="00671482" w:rsidP="00457B61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81344E" w:rsidRPr="0081344E" w:rsidRDefault="0081344E" w:rsidP="0081344E">
      <w:pPr>
        <w:autoSpaceDE w:val="0"/>
        <w:autoSpaceDN w:val="0"/>
        <w:spacing w:before="60"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УТВЕРЖДЕНО</w:t>
      </w:r>
    </w:p>
    <w:p w:rsidR="0081344E" w:rsidRPr="0081344E" w:rsidRDefault="0081344E" w:rsidP="0081344E">
      <w:pPr>
        <w:autoSpaceDE w:val="0"/>
        <w:autoSpaceDN w:val="0"/>
        <w:spacing w:after="240" w:line="240" w:lineRule="auto"/>
        <w:ind w:left="5954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приказом Министерства здравоохранения</w:t>
      </w:r>
      <w:r w:rsidRPr="0081344E">
        <w:rPr>
          <w:rFonts w:ascii="Times New Roman" w:eastAsia="Times New Roman" w:hAnsi="Times New Roman" w:cs="Times New Roman"/>
          <w:sz w:val="20"/>
          <w:szCs w:val="20"/>
        </w:rPr>
        <w:br/>
        <w:t>Российской Федерации</w:t>
      </w:r>
      <w:r w:rsidRPr="0081344E">
        <w:rPr>
          <w:rFonts w:ascii="Times New Roman" w:eastAsia="Times New Roman" w:hAnsi="Times New Roman" w:cs="Times New Roman"/>
          <w:sz w:val="20"/>
          <w:szCs w:val="20"/>
        </w:rPr>
        <w:br/>
        <w:t>от 28.05.2001 № 176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340"/>
        <w:gridCol w:w="794"/>
        <w:gridCol w:w="340"/>
        <w:gridCol w:w="227"/>
        <w:gridCol w:w="1021"/>
        <w:gridCol w:w="879"/>
      </w:tblGrid>
      <w:tr w:rsidR="0081344E" w:rsidRPr="0081344E" w:rsidTr="0081344E">
        <w:trPr>
          <w:cantSplit/>
          <w:trHeight w:hRule="exact" w:val="430"/>
          <w:jc w:val="right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№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/у  от “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2001 г.</w:t>
            </w:r>
          </w:p>
        </w:tc>
      </w:tr>
      <w:tr w:rsidR="0081344E" w:rsidRPr="0081344E" w:rsidTr="0081344E">
        <w:trPr>
          <w:cantSplit/>
          <w:trHeight w:val="20"/>
          <w:jc w:val="right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81344E" w:rsidRPr="0081344E" w:rsidRDefault="0081344E" w:rsidP="0081344E">
      <w:pPr>
        <w:autoSpaceDE w:val="0"/>
        <w:autoSpaceDN w:val="0"/>
        <w:spacing w:before="52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b/>
          <w:bCs/>
          <w:sz w:val="24"/>
          <w:szCs w:val="24"/>
        </w:rPr>
        <w:t>ИЗВЕЩЕНИЕ</w:t>
      </w:r>
      <w:r w:rsidRPr="0081344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установлении предварительного диагноза острого</w:t>
      </w:r>
      <w:r w:rsidRPr="0081344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или хронического профессионального заболевания (отравления)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85"/>
        <w:gridCol w:w="397"/>
        <w:gridCol w:w="397"/>
        <w:gridCol w:w="539"/>
        <w:gridCol w:w="397"/>
        <w:gridCol w:w="255"/>
        <w:gridCol w:w="1134"/>
        <w:gridCol w:w="369"/>
        <w:gridCol w:w="339"/>
        <w:gridCol w:w="284"/>
      </w:tblGrid>
      <w:tr w:rsidR="0081344E" w:rsidRPr="0081344E" w:rsidTr="0081344E">
        <w:trPr>
          <w:jc w:val="center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</w:tbl>
    <w:p w:rsidR="0081344E" w:rsidRPr="0081344E" w:rsidRDefault="0081344E" w:rsidP="0081344E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1. Фамилия, имя, отчество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07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65"/>
        <w:gridCol w:w="1957"/>
        <w:gridCol w:w="1191"/>
        <w:gridCol w:w="5755"/>
      </w:tblGrid>
      <w:tr w:rsidR="0081344E" w:rsidRPr="0081344E" w:rsidTr="0081344E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2. Пол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3. Возраст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44E" w:rsidRPr="0081344E" w:rsidTr="0081344E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44E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(полных лет)</w:t>
            </w:r>
          </w:p>
        </w:tc>
      </w:tr>
    </w:tbl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4. Наименование предприятия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32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(указывается наименование предприятия, организации, учреждения,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его ведомственная принадлежность)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5. Наименование цеха, отделения, участка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423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6. Профессия, должность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93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>7. Предварительный диагноз (диагнозы) профессионального заболевания (отравления), заболеваний (отравлений), дата его (их) постановки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7.1.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4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32"/>
        <w:gridCol w:w="142"/>
        <w:gridCol w:w="1701"/>
        <w:gridCol w:w="340"/>
        <w:gridCol w:w="340"/>
        <w:gridCol w:w="283"/>
      </w:tblGrid>
      <w:tr w:rsidR="0081344E" w:rsidRPr="0081344E" w:rsidTr="0081344E"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7.2.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4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32"/>
        <w:gridCol w:w="142"/>
        <w:gridCol w:w="1701"/>
        <w:gridCol w:w="340"/>
        <w:gridCol w:w="340"/>
        <w:gridCol w:w="283"/>
      </w:tblGrid>
      <w:tr w:rsidR="0081344E" w:rsidRPr="0081344E" w:rsidTr="0081344E"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7.3.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4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32"/>
        <w:gridCol w:w="142"/>
        <w:gridCol w:w="1701"/>
        <w:gridCol w:w="340"/>
        <w:gridCol w:w="340"/>
        <w:gridCol w:w="283"/>
      </w:tblGrid>
      <w:tr w:rsidR="0081344E" w:rsidRPr="0081344E" w:rsidTr="0081344E"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1344E" w:rsidRPr="0081344E" w:rsidRDefault="0081344E" w:rsidP="00813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>8. Вредные производственные факторы и причины, вызвавшие заболевание или</w:t>
      </w:r>
      <w:r w:rsidRPr="0081344E">
        <w:rPr>
          <w:rFonts w:ascii="Times New Roman" w:eastAsia="Times New Roman" w:hAnsi="Times New Roman" w:cs="Times New Roman"/>
          <w:sz w:val="24"/>
          <w:szCs w:val="24"/>
        </w:rPr>
        <w:br/>
        <w:t xml:space="preserve">отравление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76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9. Наименование учреждения, установившего диагноз (диагнозы)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838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3431"/>
        <w:gridCol w:w="283"/>
        <w:gridCol w:w="4394"/>
      </w:tblGrid>
      <w:tr w:rsidR="0081344E" w:rsidRPr="0081344E" w:rsidTr="0081344E">
        <w:trPr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44E" w:rsidRPr="0081344E" w:rsidTr="0081344E">
        <w:trPr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44E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(И.О.Ф.)</w:t>
            </w:r>
          </w:p>
        </w:tc>
      </w:tr>
    </w:tbl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81344E" w:rsidRPr="0081344E" w:rsidRDefault="0081344E" w:rsidP="0081344E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397"/>
        <w:gridCol w:w="227"/>
        <w:gridCol w:w="1134"/>
        <w:gridCol w:w="369"/>
        <w:gridCol w:w="397"/>
        <w:gridCol w:w="284"/>
      </w:tblGrid>
      <w:tr w:rsidR="0081344E" w:rsidRPr="0081344E" w:rsidTr="0081344E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отправления извещения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1344E" w:rsidRPr="0081344E" w:rsidRDefault="0081344E" w:rsidP="0081344E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1985"/>
        <w:gridCol w:w="284"/>
        <w:gridCol w:w="3259"/>
      </w:tblGrid>
      <w:tr w:rsidR="0081344E" w:rsidRPr="0081344E" w:rsidTr="0081344E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врача, пославшего извещение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44E" w:rsidRPr="0081344E" w:rsidTr="0081344E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44E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(И.О.Ф.)</w:t>
            </w:r>
          </w:p>
        </w:tc>
      </w:tr>
    </w:tbl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33"/>
        <w:gridCol w:w="397"/>
        <w:gridCol w:w="227"/>
        <w:gridCol w:w="1134"/>
        <w:gridCol w:w="369"/>
        <w:gridCol w:w="397"/>
        <w:gridCol w:w="284"/>
      </w:tblGrid>
      <w:tr w:rsidR="0081344E" w:rsidRPr="0081344E" w:rsidTr="0081344E"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получения извещения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1344E" w:rsidRPr="0081344E" w:rsidRDefault="0081344E" w:rsidP="0081344E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1842"/>
        <w:gridCol w:w="284"/>
        <w:gridCol w:w="3259"/>
      </w:tblGrid>
      <w:tr w:rsidR="0081344E" w:rsidRPr="0081344E" w:rsidTr="0081344E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врача, получившего извещение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44E" w:rsidRPr="0081344E" w:rsidTr="0081344E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44E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(И.О.Ф.)</w:t>
            </w:r>
          </w:p>
        </w:tc>
      </w:tr>
    </w:tbl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B61" w:rsidRDefault="00457B61" w:rsidP="00457B61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81344E" w:rsidRPr="0081344E" w:rsidRDefault="0081344E" w:rsidP="0081344E">
      <w:pPr>
        <w:autoSpaceDE w:val="0"/>
        <w:autoSpaceDN w:val="0"/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УТВЕРЖДЕНО</w:t>
      </w:r>
    </w:p>
    <w:p w:rsidR="0081344E" w:rsidRPr="0081344E" w:rsidRDefault="0081344E" w:rsidP="0081344E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 xml:space="preserve">Приказом </w:t>
      </w:r>
      <w:r w:rsidRPr="0081344E">
        <w:rPr>
          <w:rFonts w:ascii="Times New Roman" w:eastAsia="Times New Roman" w:hAnsi="Times New Roman" w:cs="Times New Roman"/>
          <w:sz w:val="20"/>
          <w:szCs w:val="20"/>
        </w:rPr>
        <w:br/>
        <w:t>Министерства здравоохранения</w:t>
      </w:r>
      <w:r w:rsidRPr="0081344E">
        <w:rPr>
          <w:rFonts w:ascii="Times New Roman" w:eastAsia="Times New Roman" w:hAnsi="Times New Roman" w:cs="Times New Roman"/>
          <w:sz w:val="20"/>
          <w:szCs w:val="20"/>
        </w:rPr>
        <w:br/>
        <w:t>Российской Федерации</w:t>
      </w:r>
      <w:r w:rsidRPr="0081344E">
        <w:rPr>
          <w:rFonts w:ascii="Times New Roman" w:eastAsia="Times New Roman" w:hAnsi="Times New Roman" w:cs="Times New Roman"/>
          <w:sz w:val="20"/>
          <w:szCs w:val="20"/>
        </w:rPr>
        <w:br/>
        <w:t>от 28.05.2001 № 176</w:t>
      </w:r>
    </w:p>
    <w:p w:rsidR="0081344E" w:rsidRPr="0081344E" w:rsidRDefault="0081344E" w:rsidP="0081344E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1344E">
        <w:rPr>
          <w:rFonts w:ascii="Times New Roman" w:eastAsia="Times New Roman" w:hAnsi="Times New Roman" w:cs="Times New Roman"/>
          <w:sz w:val="18"/>
          <w:szCs w:val="18"/>
        </w:rPr>
        <w:t>(в ред. Приказа Минздравсоцразвития РФ</w:t>
      </w:r>
      <w:r w:rsidRPr="0081344E">
        <w:rPr>
          <w:rFonts w:ascii="Times New Roman" w:eastAsia="Times New Roman" w:hAnsi="Times New Roman" w:cs="Times New Roman"/>
          <w:sz w:val="18"/>
          <w:szCs w:val="18"/>
        </w:rPr>
        <w:br/>
        <w:t>от 15.08.2011 № 918н)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2892"/>
        <w:gridCol w:w="170"/>
        <w:gridCol w:w="1616"/>
      </w:tblGrid>
      <w:tr w:rsidR="0081344E" w:rsidRPr="0081344E" w:rsidTr="0081344E">
        <w:trPr>
          <w:gridBefore w:val="1"/>
          <w:wBefore w:w="4990" w:type="dxa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Код формы по ОКУД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344E" w:rsidRPr="0081344E" w:rsidTr="0081344E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учреждения по ОКПО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344E" w:rsidRPr="0081344E" w:rsidTr="0081344E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документация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344E" w:rsidRPr="0081344E" w:rsidTr="0081344E">
        <w:trPr>
          <w:gridAfter w:val="3"/>
          <w:wAfter w:w="4678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</w:tbl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595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3"/>
        <w:gridCol w:w="739"/>
        <w:gridCol w:w="1161"/>
      </w:tblGrid>
      <w:tr w:rsidR="0081344E" w:rsidRPr="0081344E" w:rsidTr="0081344E">
        <w:trPr>
          <w:cantSplit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№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/у-2001 г.</w:t>
            </w:r>
          </w:p>
        </w:tc>
      </w:tr>
    </w:tbl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>Главный государственный</w:t>
      </w:r>
      <w:r w:rsidRPr="0081344E">
        <w:rPr>
          <w:rFonts w:ascii="Times New Roman" w:eastAsia="Times New Roman" w:hAnsi="Times New Roman" w:cs="Times New Roman"/>
          <w:sz w:val="24"/>
          <w:szCs w:val="24"/>
        </w:rPr>
        <w:br/>
        <w:t>санитарный врач по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(административная территория)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ind w:right="5669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(И.О.Ф.,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84"/>
        <w:gridCol w:w="1134"/>
        <w:gridCol w:w="397"/>
        <w:gridCol w:w="340"/>
        <w:gridCol w:w="284"/>
      </w:tblGrid>
      <w:tr w:rsidR="0081344E" w:rsidRPr="0081344E" w:rsidTr="0081344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1344E" w:rsidRPr="0081344E" w:rsidTr="0081344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34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81344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r w:rsidRPr="008134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>Печать учреждения</w:t>
      </w:r>
    </w:p>
    <w:p w:rsidR="0081344E" w:rsidRPr="0081344E" w:rsidRDefault="0081344E" w:rsidP="0081344E">
      <w:pPr>
        <w:autoSpaceDE w:val="0"/>
        <w:autoSpaceDN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b/>
          <w:bCs/>
          <w:sz w:val="24"/>
          <w:szCs w:val="24"/>
        </w:rPr>
        <w:t>САНИТАРНО-ГИГИЕНИЧЕСКАЯ ХАРАКТЕРИСТИКА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81344E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условий труда работника при подозрении у него</w:t>
      </w:r>
      <w:r w:rsidRPr="0081344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профессионального заболевания (отравления)</w:t>
      </w:r>
      <w:r w:rsidRPr="0081344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340"/>
        <w:gridCol w:w="1055"/>
      </w:tblGrid>
      <w:tr w:rsidR="0081344E" w:rsidRPr="0081344E" w:rsidTr="0081344E">
        <w:trPr>
          <w:cantSplit/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344E" w:rsidRPr="0081344E" w:rsidTr="0081344E">
        <w:trPr>
          <w:cantSplit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44E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344E" w:rsidRPr="0081344E" w:rsidRDefault="0081344E" w:rsidP="0081344E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Работник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2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1.1. Год рождения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85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81344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составления настоящей санитарно-гигиенической характеристики является извещение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43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(наименование лечебно-профилактического учреждения, юридический адрес, дата)</w:t>
      </w:r>
    </w:p>
    <w:p w:rsidR="0081344E" w:rsidRPr="0081344E" w:rsidRDefault="0081344E" w:rsidP="0081344E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2. Наименование предприятия (работодателя)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91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(полное наименование, юридический адрес, фактический адрес, форма собственности,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коды: ОКФС, ОКПО, ОКОНХ)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2.1. Наименование объекта (цеха, участка, мастерской и пр.)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322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2.2. Лицензия на вид деятельности работодателя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92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3. Профессия или должность работника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73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(по ОКПДТР или по ОКПРД ОК 016-94)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3.1. Общий стаж работы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91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3.2. Стаж работы в данной профессии (должности)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30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3.3. Стаж работы в условиях воздействия опасных, вредных веществ и неблагоприятных производственных факторов, которые могли вызвать профзаболевание </w:t>
      </w:r>
      <w:r w:rsidRPr="0081344E">
        <w:rPr>
          <w:rFonts w:ascii="Times New Roman" w:eastAsia="Times New Roman" w:hAnsi="Times New Roman" w:cs="Times New Roman"/>
          <w:sz w:val="24"/>
          <w:szCs w:val="24"/>
        </w:rPr>
        <w:br/>
        <w:t xml:space="preserve">(отравление)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18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3.4. Профмаршрут (согласно записям в трудовой книжке)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05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>Примечание: работа в особых условиях, а также виды фактически выполняемых работ, не указанных в трудовой книжке, вносятся с отметкой “со слов работающего” (без письменного подтверждения работника и подтверждения работодателем или свидетелями информация однозначно не признается).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>4. Описание условий труда на данном участке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502F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(достаточность площади, объема, расстановка оборудования</w:t>
      </w:r>
      <w:r w:rsidR="00502FB6" w:rsidRPr="00502F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02FB6" w:rsidRPr="0081344E">
        <w:rPr>
          <w:rFonts w:ascii="Times New Roman" w:eastAsia="Times New Roman" w:hAnsi="Times New Roman" w:cs="Times New Roman"/>
          <w:sz w:val="20"/>
          <w:szCs w:val="20"/>
        </w:rPr>
        <w:t>и его характеристика (герметизация, автоматизация,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6" w:rsidRPr="0081344E" w:rsidRDefault="0081344E" w:rsidP="00502F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паспорта вентустановок и др.),</w:t>
      </w:r>
      <w:r w:rsidR="00502FB6" w:rsidRPr="00502F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02FB6" w:rsidRPr="0081344E">
        <w:rPr>
          <w:rFonts w:ascii="Times New Roman" w:eastAsia="Times New Roman" w:hAnsi="Times New Roman" w:cs="Times New Roman"/>
          <w:sz w:val="20"/>
          <w:szCs w:val="20"/>
        </w:rPr>
        <w:t>состояние световой среды, НТД на оборудование,</w:t>
      </w:r>
      <w:r w:rsidR="00502FB6" w:rsidRPr="00502F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02FB6" w:rsidRPr="0081344E">
        <w:rPr>
          <w:rFonts w:ascii="Times New Roman" w:eastAsia="Times New Roman" w:hAnsi="Times New Roman" w:cs="Times New Roman"/>
          <w:sz w:val="20"/>
          <w:szCs w:val="20"/>
        </w:rPr>
        <w:t>несоблюдение технологических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lastRenderedPageBreak/>
        <w:t>регламентов, производственного процесса,</w:t>
      </w:r>
      <w:r w:rsidR="00502FB6" w:rsidRPr="00502F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02FB6" w:rsidRPr="0081344E">
        <w:rPr>
          <w:rFonts w:ascii="Times New Roman" w:eastAsia="Times New Roman" w:hAnsi="Times New Roman" w:cs="Times New Roman"/>
          <w:sz w:val="20"/>
          <w:szCs w:val="20"/>
        </w:rPr>
        <w:t xml:space="preserve">нарушения режима эксплуатации технологического оборудования, 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502FB6" w:rsidP="00502F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приборов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134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344E" w:rsidRPr="0081344E">
        <w:rPr>
          <w:rFonts w:ascii="Times New Roman" w:eastAsia="Times New Roman" w:hAnsi="Times New Roman" w:cs="Times New Roman"/>
          <w:sz w:val="20"/>
          <w:szCs w:val="20"/>
        </w:rPr>
        <w:t>рабочего инструментария; нарушения режима труда, наличие аварийных ситуаций,</w:t>
      </w:r>
      <w:r w:rsidRPr="00502F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1344E">
        <w:rPr>
          <w:rFonts w:ascii="Times New Roman" w:eastAsia="Times New Roman" w:hAnsi="Times New Roman" w:cs="Times New Roman"/>
          <w:sz w:val="20"/>
          <w:szCs w:val="20"/>
        </w:rPr>
        <w:t>выход из строя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502F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защитных средств, освещения; несоблюдение санитарных правил,</w:t>
      </w:r>
      <w:r w:rsidR="00502FB6" w:rsidRPr="00502F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02FB6" w:rsidRPr="0081344E">
        <w:rPr>
          <w:rFonts w:ascii="Times New Roman" w:eastAsia="Times New Roman" w:hAnsi="Times New Roman" w:cs="Times New Roman"/>
          <w:sz w:val="20"/>
          <w:szCs w:val="20"/>
        </w:rPr>
        <w:t>норм и гигиенических нормативов,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6" w:rsidRPr="0081344E" w:rsidRDefault="0081344E" w:rsidP="00502F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правил по охране труда;</w:t>
      </w:r>
      <w:r w:rsidR="00502FB6" w:rsidRPr="00502F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02FB6" w:rsidRPr="0081344E">
        <w:rPr>
          <w:rFonts w:ascii="Times New Roman" w:eastAsia="Times New Roman" w:hAnsi="Times New Roman" w:cs="Times New Roman"/>
          <w:sz w:val="20"/>
          <w:szCs w:val="20"/>
        </w:rPr>
        <w:t>несовершенство технологии, механизмов, оборудования, инструментария;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FB6" w:rsidRPr="0081344E" w:rsidRDefault="0081344E" w:rsidP="00502F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неэффективность работы вентиляции, кондиционирования воздуха,</w:t>
      </w:r>
      <w:r w:rsidR="00502FB6" w:rsidRPr="00502F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02FB6" w:rsidRPr="0081344E">
        <w:rPr>
          <w:rFonts w:ascii="Times New Roman" w:eastAsia="Times New Roman" w:hAnsi="Times New Roman" w:cs="Times New Roman"/>
          <w:sz w:val="20"/>
          <w:szCs w:val="20"/>
        </w:rPr>
        <w:t>защитных средств, механизмов, средств индивидуальной защиты;</w:t>
      </w:r>
      <w:r w:rsidR="00502FB6" w:rsidRPr="00502F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02FB6" w:rsidRPr="0081344E">
        <w:rPr>
          <w:rFonts w:ascii="Times New Roman" w:eastAsia="Times New Roman" w:hAnsi="Times New Roman" w:cs="Times New Roman"/>
          <w:sz w:val="20"/>
          <w:szCs w:val="20"/>
        </w:rPr>
        <w:t>отсутствие мер и средств спасательного характера)</w:t>
      </w:r>
    </w:p>
    <w:p w:rsidR="00502FB6" w:rsidRPr="0081344E" w:rsidRDefault="00502FB6" w:rsidP="00502F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1344E" w:rsidRPr="0081344E" w:rsidRDefault="0081344E" w:rsidP="0081344E">
      <w:pPr>
        <w:keepNext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Работа на открытой территории: показатели максимальной и минимальной среднемесячной температуры воздуха, относительная влажность, скорость ветра, интенсивность прямой солнечной радиации для данной местности, для теплого и холодного периодов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222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4.1. Детальное описание выполняемых технологических операций, производственной деятельности с указанием всех вредных факторов производственной среды и трудового процесса, их источников, длительность времени их воздействия в % (технологическая и техническая документация: ТР, ТК, хронометраж, технологический режим, материалы аттестации рабочих мест)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50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4.2. Состав и рецептура применяемых веществ и материалов (ГОСТ, ТУ, ТР, рабочая инструкция, инструкции по технике безопасности, санитарно-эпидемиологическое заключение и др.)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39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4.3. Характеристика режимов труда и отдыха: вахтовый метод, сменность, наличие, продолжительность и соблюдение регламентированных перерывов (табель учета рабочего времени), наличие сверхурочных работ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50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4.4. Использование средств индивидуальной защиты (СИЗ): марки, обеспеченность с учетом соответствующего неблагоприятного производственного фактора, систематичность применения, нарушение правил использования, хранения и применения (ГОСТ ССБТ, инструкция по охране труда)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62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5. Состояние производственной среды в зависимости от вредных производственных факторов на рабочих местах. Данные лабораторных и инструментальных исследований (по возможности приводятся в динамике за 5 лет). Организации, их проводившие. Сведения о лабораториях (испытательных центрах), проводивших исследования, дата проведения указанных исследований. Если используются архивные или литературные данные, указать источник, год. Обязательно указывается время воздействия вредного фактора в течение смены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65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lastRenderedPageBreak/>
        <w:t>6. Содержание в воздухе рабочей зоны вредных веществ химической природы:</w:t>
      </w:r>
      <w:r w:rsidRPr="0081344E">
        <w:rPr>
          <w:rFonts w:ascii="Times New Roman" w:eastAsia="Times New Roman" w:hAnsi="Times New Roman" w:cs="Times New Roman"/>
          <w:sz w:val="24"/>
          <w:szCs w:val="24"/>
        </w:rPr>
        <w:br/>
        <w:t>фактическая концентрация, ПДК, кратность превышения</w:t>
      </w:r>
    </w:p>
    <w:p w:rsidR="0081344E" w:rsidRPr="0081344E" w:rsidRDefault="0081344E" w:rsidP="0081344E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6.1.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5" w:firstLine="170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(Вредные вещества 1 – 2 класса опасности, за исключением перечисленных ниже)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6.2.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4" w:firstLine="170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(Вредные вещества 3 – 4 класса опасности, за исключением перечисленных ниже)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6.3.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(Вещества, опасные для развития острого отравления:</w:t>
      </w:r>
      <w:r w:rsidR="00502FB6" w:rsidRPr="00502F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02FB6" w:rsidRPr="0081344E">
        <w:rPr>
          <w:rFonts w:ascii="Times New Roman" w:eastAsia="Times New Roman" w:hAnsi="Times New Roman" w:cs="Times New Roman"/>
          <w:sz w:val="20"/>
          <w:szCs w:val="20"/>
        </w:rPr>
        <w:t>с остронаправленным механизмом действия, раздражающего действия)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6.4.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(Канцерогены)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6.5.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(Аллергены)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6.6.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(Противоопухолевые лекарственные средства, гормоны (эстрогены))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6.7.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(Наркотические анальгетики)</w:t>
      </w:r>
    </w:p>
    <w:p w:rsidR="0081344E" w:rsidRPr="0081344E" w:rsidRDefault="0081344E" w:rsidP="0081344E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7. Уровни загрязнения кожных покровов вредными веществами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67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(согласно ГН)</w:t>
      </w:r>
    </w:p>
    <w:p w:rsidR="0081344E" w:rsidRPr="0081344E" w:rsidRDefault="0081344E" w:rsidP="0081344E">
      <w:pPr>
        <w:tabs>
          <w:tab w:val="center" w:pos="5330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8. Содержание в воздухе рабочей зоны вредных веществ, биологической природы (фактический уровень, ПДК, превышение ПДК </w:t>
      </w:r>
      <w:r w:rsidRPr="0081344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44E">
        <w:rPr>
          <w:rFonts w:ascii="Times New Roman" w:eastAsia="Times New Roman" w:hAnsi="Times New Roman" w:cs="Times New Roman"/>
          <w:sz w:val="24"/>
          <w:szCs w:val="24"/>
        </w:rPr>
        <w:tab/>
        <w:t>раз)</w:t>
      </w:r>
    </w:p>
    <w:p w:rsidR="0081344E" w:rsidRPr="0081344E" w:rsidRDefault="0081344E" w:rsidP="0081344E">
      <w:pPr>
        <w:pBdr>
          <w:top w:val="single" w:sz="4" w:space="1" w:color="auto"/>
        </w:pBdr>
        <w:tabs>
          <w:tab w:val="center" w:pos="5387"/>
        </w:tabs>
        <w:autoSpaceDE w:val="0"/>
        <w:autoSpaceDN w:val="0"/>
        <w:spacing w:after="0" w:line="240" w:lineRule="auto"/>
        <w:ind w:left="4933" w:right="3969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8.1.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(Микроорганизмы – продуценты, препараты, содержащие живые клетки</w:t>
      </w:r>
      <w:r w:rsidR="00502FB6" w:rsidRPr="00502F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02FB6" w:rsidRPr="0081344E">
        <w:rPr>
          <w:rFonts w:ascii="Times New Roman" w:eastAsia="Times New Roman" w:hAnsi="Times New Roman" w:cs="Times New Roman"/>
          <w:sz w:val="20"/>
          <w:szCs w:val="20"/>
        </w:rPr>
        <w:t>и споры микроорганизмов)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8.2.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(Белковые препараты)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8.3.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(Патогенные микроорганизмы)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>8.4. Наличие контакта с возбудителями инфекционных и паразитарных заболеваний</w:t>
      </w:r>
      <w:r w:rsidRPr="0081344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>9. Содержание в воздухе рабочей зоны аэрозолей преимущественно фиброгенного</w:t>
      </w:r>
      <w:r w:rsidRPr="0081344E">
        <w:rPr>
          <w:rFonts w:ascii="Times New Roman" w:eastAsia="Times New Roman" w:hAnsi="Times New Roman" w:cs="Times New Roman"/>
          <w:sz w:val="24"/>
          <w:szCs w:val="24"/>
        </w:rPr>
        <w:br/>
        <w:t xml:space="preserve">действия, асбестсодержащих пыль: фактическая концентрация, ПДК, кратность </w:t>
      </w:r>
      <w:r w:rsidRPr="0081344E">
        <w:rPr>
          <w:rFonts w:ascii="Times New Roman" w:eastAsia="Times New Roman" w:hAnsi="Times New Roman" w:cs="Times New Roman"/>
          <w:sz w:val="24"/>
          <w:szCs w:val="24"/>
        </w:rPr>
        <w:br/>
        <w:t>превышения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9.1.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(Пыли выраженно- и умереннофиброгенные (А))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9.2.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(Пыли слабофиброгенные (В))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9.3.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(Асбестсодержащие пыли)</w:t>
      </w:r>
    </w:p>
    <w:p w:rsidR="0081344E" w:rsidRPr="0081344E" w:rsidRDefault="0081344E" w:rsidP="0081344E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>10. Шум, локальная и общая вибрация, инфра- и ультразвук (фактические уровни, ПДУ, степень превышения)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10.1.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(Шум (эквивалентный уровень звука, дБА))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10.2.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(Вибрация локальная (эквивалентный корректированный уровень виброскорости, дБ))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10.3.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9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(Вибрация общая (эквивалентный корректированный уровень виброскорости, дБ))</w:t>
      </w:r>
    </w:p>
    <w:p w:rsidR="0081344E" w:rsidRPr="0081344E" w:rsidRDefault="0081344E" w:rsidP="0081344E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10.4.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(Инфразвук (общий уровень звукового давления, дБ Лин))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10.5.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(Ультразвук воздушный (уровни звукового давления в 1/3 октавных полосах частот, дБ))</w:t>
      </w:r>
    </w:p>
    <w:p w:rsidR="0081344E" w:rsidRPr="0081344E" w:rsidRDefault="0081344E" w:rsidP="0081344E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10.6.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(Ультразвук контактный (уровень виброскорости, дБ))</w:t>
      </w:r>
    </w:p>
    <w:p w:rsidR="0081344E" w:rsidRPr="0081344E" w:rsidRDefault="0081344E" w:rsidP="0081344E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>11. Показатели микроклимата для производственных помещений (параметры, степень соответствия санитарным нормам)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11.1.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(Температура воздуха, град. С)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11.2.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(Скорость движения воздуха, м/с)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11.3.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(Влажность воздуха, %)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11.4.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 xml:space="preserve">(ТНС – индекс, </w:t>
      </w:r>
      <w:r w:rsidRPr="0081344E">
        <w:rPr>
          <w:rFonts w:ascii="Times New Roman" w:eastAsia="Times New Roman" w:hAnsi="Times New Roman" w:cs="Times New Roman"/>
          <w:sz w:val="20"/>
          <w:szCs w:val="20"/>
        </w:rPr>
        <w:sym w:font="Symbol" w:char="F0B0"/>
      </w:r>
      <w:r w:rsidRPr="0081344E">
        <w:rPr>
          <w:rFonts w:ascii="Times New Roman" w:eastAsia="Times New Roman" w:hAnsi="Times New Roman" w:cs="Times New Roman"/>
          <w:sz w:val="20"/>
          <w:szCs w:val="20"/>
        </w:rPr>
        <w:t>С)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11.5.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(Тепловое излучение, Вт/м</w:t>
      </w:r>
      <w:r w:rsidRPr="0081344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81344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1344E" w:rsidRPr="0081344E" w:rsidRDefault="0081344E" w:rsidP="0081344E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>12. Световая среда. Основные характеристики. Степень соответствия показателей световой среды производственных помещений санитарно-гигиеническим нормам.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>Естественное освещение: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12.1.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(КЕО, %)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>Искусственное освещение: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12.2.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(Освещенность рабочей поверхности (Е, лк))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12.3.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(Показатель ослепленности, Р, отн.ед.)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12.4.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(Отраженная слепящая блесткость)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12.5.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(Коэффициент пульсации освещенности, Кп, %)</w:t>
      </w:r>
    </w:p>
    <w:p w:rsidR="0081344E" w:rsidRPr="0081344E" w:rsidRDefault="0081344E" w:rsidP="0081344E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13. Параметры ионизирующих излучений ПДУ, степень превышения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230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14. Параметры неионизирующих электромагнитных полей и излучений, ПДУ, степень превышения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89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14.1.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(Геомагнитное поле)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14.2.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(Электростатическое поле)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14.3.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(Постоянное магнитное поле)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14.4.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(Электрические поля промышленной частоты (50 Гц))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14.5.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(Магнитные поля промышленной частоты (50 Гц))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14.6.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(ЭМИ, создаваемые ВТД и ПВЭМ)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14.7.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lastRenderedPageBreak/>
        <w:t>(ЭМИ радиочастотного диапазона:</w:t>
      </w:r>
      <w:r w:rsidRPr="0081344E">
        <w:rPr>
          <w:rFonts w:ascii="Times New Roman" w:eastAsia="Times New Roman" w:hAnsi="Times New Roman" w:cs="Times New Roman"/>
          <w:sz w:val="20"/>
          <w:szCs w:val="20"/>
        </w:rPr>
        <w:br/>
        <w:t>0,01 – 0,03 МГц)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14.8.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(0,03 – 3,0 МГц)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14.9.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(3,0 – 30,0 МГц)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14.10.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(30,0 – 300,0 МГц)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14.11.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(300,0 МГц – 300,0 ГГц)</w:t>
      </w:r>
    </w:p>
    <w:p w:rsidR="0081344E" w:rsidRPr="0081344E" w:rsidRDefault="0081344E" w:rsidP="0081344E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14.12.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(ЭМИ оптического диапазона: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Лазерное излучение)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14.13.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(Ультрафиолетовое излучение)</w:t>
      </w:r>
    </w:p>
    <w:p w:rsidR="0081344E" w:rsidRPr="0081344E" w:rsidRDefault="0081344E" w:rsidP="0081344E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15. Показатели тяжести трудового процесса </w:t>
      </w:r>
      <w:r w:rsidRPr="008134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customMarkFollows="1" w:id="2"/>
        <w:t>1</w:t>
      </w: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40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17. Показатели напряженности трудового процесса </w:t>
      </w:r>
      <w:r w:rsidRPr="008134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customMarkFollows="1" w:id="3"/>
        <w:t>2</w:t>
      </w: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>19. Наличие, состояние и использование санитарно-бытовых помещений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>20. Обеспеченность питанием, в т.ч. профилактическим, лечебно-профилактическим</w:t>
      </w:r>
      <w:r w:rsidRPr="0081344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21. Медицинское обеспечение (прохождение периодических медицинских осмотров), результаты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47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22. Имелось ли у работника ранее установленное профессиональное заболевание (отравление), направлялся ли в профцентр (к профпатологу) для установления связи заболевания с профессией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95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23. Наличие профзаболеваний или отравлений в данном цехе, участке, профессиональной группе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05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24. Заключение о состоянии условий труда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19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25. Санитарно-гигиеническую характеристику по условиям труда составил врач отдела ЦГСЭН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(наименование отдела, отделения)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подпись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64" w:right="510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(И.О.Ф. полностью)</w:t>
      </w:r>
    </w:p>
    <w:p w:rsidR="0081344E" w:rsidRPr="0081344E" w:rsidRDefault="0081344E" w:rsidP="0081344E">
      <w:pPr>
        <w:keepNext/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Согласовано заведующим отделом, отделением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01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>С санитарно-гигиенической характеристикой ознакомлены: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4933"/>
        <w:gridCol w:w="982"/>
        <w:gridCol w:w="10"/>
        <w:gridCol w:w="2268"/>
      </w:tblGrid>
      <w:tr w:rsidR="0081344E" w:rsidRPr="0081344E" w:rsidTr="0081344E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44E" w:rsidRPr="0081344E" w:rsidTr="0081344E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44E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(И.О.Ф. полностью)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6606"/>
      </w:tblGrid>
      <w:tr w:rsidR="0081344E" w:rsidRPr="0081344E" w:rsidTr="0081344E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(доверенное лицо)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подпись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(И.О.Ф. полностью для доверенного лица)</w:t>
      </w:r>
    </w:p>
    <w:p w:rsidR="0081344E" w:rsidRPr="0081344E" w:rsidRDefault="0081344E" w:rsidP="0081344E">
      <w:pPr>
        <w:tabs>
          <w:tab w:val="center" w:pos="6237"/>
          <w:tab w:val="left" w:pos="6804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Санитарно-гигиеническая характеристика составлена в </w:t>
      </w:r>
      <w:r w:rsidRPr="0081344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44E">
        <w:rPr>
          <w:rFonts w:ascii="Times New Roman" w:eastAsia="Times New Roman" w:hAnsi="Times New Roman" w:cs="Times New Roman"/>
          <w:sz w:val="24"/>
          <w:szCs w:val="24"/>
        </w:rPr>
        <w:tab/>
        <w:t>экз.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83" w:right="2926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B61" w:rsidRPr="00AC735B" w:rsidRDefault="00457B61" w:rsidP="00457B6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Приложение № 3</w:t>
      </w:r>
    </w:p>
    <w:p w:rsidR="0081344E" w:rsidRPr="0081344E" w:rsidRDefault="0081344E" w:rsidP="0081344E">
      <w:pPr>
        <w:autoSpaceDE w:val="0"/>
        <w:autoSpaceDN w:val="0"/>
        <w:spacing w:before="60"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УТВЕРЖДЕНО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приказом Министерства здравоохранения</w:t>
      </w:r>
      <w:r w:rsidRPr="0081344E">
        <w:rPr>
          <w:rFonts w:ascii="Times New Roman" w:eastAsia="Times New Roman" w:hAnsi="Times New Roman" w:cs="Times New Roman"/>
          <w:sz w:val="20"/>
          <w:szCs w:val="20"/>
        </w:rPr>
        <w:br/>
        <w:t>Российской Федерации</w:t>
      </w:r>
      <w:r w:rsidRPr="0081344E">
        <w:rPr>
          <w:rFonts w:ascii="Times New Roman" w:eastAsia="Times New Roman" w:hAnsi="Times New Roman" w:cs="Times New Roman"/>
          <w:sz w:val="20"/>
          <w:szCs w:val="20"/>
        </w:rPr>
        <w:br/>
        <w:t>от 28.05.2001 № 176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340"/>
        <w:gridCol w:w="794"/>
        <w:gridCol w:w="340"/>
        <w:gridCol w:w="227"/>
        <w:gridCol w:w="1021"/>
        <w:gridCol w:w="879"/>
      </w:tblGrid>
      <w:tr w:rsidR="0081344E" w:rsidRPr="0081344E" w:rsidTr="0081344E">
        <w:trPr>
          <w:cantSplit/>
          <w:trHeight w:hRule="exact" w:val="430"/>
          <w:jc w:val="right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№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/у  от “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2001 г.</w:t>
            </w:r>
          </w:p>
        </w:tc>
      </w:tr>
      <w:tr w:rsidR="0081344E" w:rsidRPr="0081344E" w:rsidTr="0081344E">
        <w:trPr>
          <w:cantSplit/>
          <w:trHeight w:val="20"/>
          <w:jc w:val="right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81344E" w:rsidRPr="0081344E" w:rsidRDefault="0081344E" w:rsidP="0081344E">
      <w:pPr>
        <w:autoSpaceDE w:val="0"/>
        <w:autoSpaceDN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b/>
          <w:bCs/>
          <w:sz w:val="24"/>
          <w:szCs w:val="24"/>
        </w:rPr>
        <w:t>ИЗВЕЩЕНИЕ</w:t>
      </w:r>
      <w:r w:rsidRPr="0081344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установлении заключительного диагноза острого</w:t>
      </w:r>
      <w:r w:rsidRPr="0081344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или хронического профессионального заболевания (отравления),</w:t>
      </w:r>
      <w:r w:rsidRPr="0081344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его уточнении или отмене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85"/>
        <w:gridCol w:w="397"/>
        <w:gridCol w:w="397"/>
        <w:gridCol w:w="539"/>
        <w:gridCol w:w="397"/>
        <w:gridCol w:w="255"/>
        <w:gridCol w:w="1134"/>
        <w:gridCol w:w="369"/>
        <w:gridCol w:w="339"/>
        <w:gridCol w:w="284"/>
      </w:tblGrid>
      <w:tr w:rsidR="0081344E" w:rsidRPr="0081344E" w:rsidTr="0081344E">
        <w:trPr>
          <w:jc w:val="center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</w:tbl>
    <w:p w:rsidR="0081344E" w:rsidRPr="0081344E" w:rsidRDefault="0081344E" w:rsidP="0081344E">
      <w:pPr>
        <w:autoSpaceDE w:val="0"/>
        <w:autoSpaceDN w:val="0"/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1. Фамилия, имя, отчество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07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2. Пол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37" w:right="6946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tabs>
          <w:tab w:val="center" w:pos="15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3. Возраст </w:t>
      </w:r>
      <w:r w:rsidRPr="0081344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44E">
        <w:rPr>
          <w:rFonts w:ascii="Times New Roman" w:eastAsia="Times New Roman" w:hAnsi="Times New Roman" w:cs="Times New Roman"/>
          <w:sz w:val="24"/>
          <w:szCs w:val="24"/>
        </w:rPr>
        <w:tab/>
        <w:t>(полных лет)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" w:right="7569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4. Наименование предприятия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3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(указывается наименование предприятия,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организации, учреждения, его ведомственная принадлежность)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5. Наименование цеха, отделения, участка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434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6. Профессия, должность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65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>7. Заключительный диагноз (диагнозы) профессионального заболевания или</w:t>
      </w:r>
      <w:r w:rsidRPr="0081344E">
        <w:rPr>
          <w:rFonts w:ascii="Times New Roman" w:eastAsia="Times New Roman" w:hAnsi="Times New Roman" w:cs="Times New Roman"/>
          <w:sz w:val="24"/>
          <w:szCs w:val="24"/>
        </w:rPr>
        <w:br/>
        <w:t>отравления (заболеваний или отравлений), дата его (их) постановки, изменения, уточнения или отмены: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7.1.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(в случае изменения, уточнения или отмены диагнозов также указываются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647"/>
        <w:gridCol w:w="369"/>
        <w:gridCol w:w="369"/>
        <w:gridCol w:w="255"/>
      </w:tblGrid>
      <w:tr w:rsidR="0081344E" w:rsidRPr="0081344E" w:rsidTr="0081344E"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1344E" w:rsidRPr="0081344E" w:rsidRDefault="0081344E" w:rsidP="0081344E">
      <w:pPr>
        <w:autoSpaceDE w:val="0"/>
        <w:autoSpaceDN w:val="0"/>
        <w:spacing w:after="0" w:line="240" w:lineRule="auto"/>
        <w:ind w:right="9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первоначальные диагнозы)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7.2.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4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647"/>
        <w:gridCol w:w="369"/>
        <w:gridCol w:w="369"/>
        <w:gridCol w:w="255"/>
      </w:tblGrid>
      <w:tr w:rsidR="0081344E" w:rsidRPr="0081344E" w:rsidTr="0081344E"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7.3.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7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>8. Вредные производственные факторы и причины, вызвавшие профзаболевание или отравление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* (нужное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23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подчеркнуть)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74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9. Причины изменения, уточнения или отмены диагноза (диагнозов)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116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10. Наименование учреждения, установившего, изменившего, уточнившего или отменившего диагноз (диагнозы)  </w:t>
      </w: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70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2155"/>
        <w:gridCol w:w="1417"/>
        <w:gridCol w:w="4536"/>
      </w:tblGrid>
      <w:tr w:rsidR="0081344E" w:rsidRPr="0081344E" w:rsidTr="0081344E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44E" w:rsidRPr="0081344E" w:rsidTr="0081344E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44E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44E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(И.О.Ф.)</w:t>
            </w:r>
          </w:p>
        </w:tc>
      </w:tr>
    </w:tbl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33"/>
        <w:gridCol w:w="199"/>
        <w:gridCol w:w="198"/>
        <w:gridCol w:w="199"/>
        <w:gridCol w:w="28"/>
        <w:gridCol w:w="199"/>
        <w:gridCol w:w="283"/>
        <w:gridCol w:w="170"/>
        <w:gridCol w:w="482"/>
        <w:gridCol w:w="199"/>
        <w:gridCol w:w="141"/>
        <w:gridCol w:w="199"/>
        <w:gridCol w:w="198"/>
        <w:gridCol w:w="199"/>
        <w:gridCol w:w="85"/>
        <w:gridCol w:w="199"/>
        <w:gridCol w:w="163"/>
        <w:gridCol w:w="283"/>
        <w:gridCol w:w="3212"/>
      </w:tblGrid>
      <w:tr w:rsidR="0081344E" w:rsidRPr="0081344E" w:rsidTr="0081344E">
        <w:trPr>
          <w:gridAfter w:val="3"/>
          <w:wAfter w:w="3656" w:type="dxa"/>
        </w:trPr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отправления извещения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1344E" w:rsidRPr="0081344E" w:rsidTr="0081344E"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врача, пославшего извещение</w:t>
            </w:r>
          </w:p>
        </w:tc>
        <w:tc>
          <w:tcPr>
            <w:tcW w:w="20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44E" w:rsidRPr="0081344E" w:rsidTr="0081344E"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44E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(И.О.Ф.)</w:t>
            </w:r>
          </w:p>
        </w:tc>
      </w:tr>
      <w:tr w:rsidR="0081344E" w:rsidRPr="0081344E" w:rsidTr="0081344E">
        <w:trPr>
          <w:gridAfter w:val="4"/>
          <w:wAfter w:w="3855" w:type="dxa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получения извещения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1344E" w:rsidRPr="0081344E" w:rsidTr="0081344E"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врача, получившего извещение</w:t>
            </w:r>
          </w:p>
        </w:tc>
        <w:tc>
          <w:tcPr>
            <w:tcW w:w="18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44E" w:rsidRPr="0081344E" w:rsidTr="0081344E"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44E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(И.О.Ф.)</w:t>
            </w:r>
          </w:p>
        </w:tc>
      </w:tr>
    </w:tbl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1482" w:rsidRDefault="00671482" w:rsidP="00671482">
      <w:pPr>
        <w:autoSpaceDE w:val="0"/>
        <w:autoSpaceDN w:val="0"/>
        <w:spacing w:after="0" w:line="240" w:lineRule="auto"/>
        <w:ind w:left="6067"/>
        <w:rPr>
          <w:rFonts w:ascii="Times New Roman" w:eastAsia="Times New Roman" w:hAnsi="Times New Roman" w:cs="Times New Roman"/>
          <w:sz w:val="20"/>
          <w:szCs w:val="20"/>
        </w:rPr>
      </w:pPr>
    </w:p>
    <w:p w:rsidR="00671482" w:rsidRDefault="0081344E" w:rsidP="00671482">
      <w:pPr>
        <w:autoSpaceDE w:val="0"/>
        <w:autoSpaceDN w:val="0"/>
        <w:spacing w:after="0" w:line="240" w:lineRule="auto"/>
        <w:ind w:left="6067"/>
        <w:rPr>
          <w:rFonts w:ascii="Times New Roman" w:eastAsia="Times New Roman" w:hAnsi="Times New Roman" w:cs="Times New Roman"/>
          <w:sz w:val="20"/>
          <w:szCs w:val="20"/>
        </w:rPr>
      </w:pPr>
      <w:r w:rsidRPr="00671482">
        <w:rPr>
          <w:rFonts w:ascii="Times New Roman" w:eastAsia="Times New Roman" w:hAnsi="Times New Roman" w:cs="Times New Roman"/>
          <w:sz w:val="20"/>
          <w:szCs w:val="20"/>
        </w:rPr>
        <w:t>Приложение</w:t>
      </w:r>
      <w:r w:rsidR="00671482" w:rsidRPr="006714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02FB6" w:rsidRPr="00671482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671482">
        <w:rPr>
          <w:rFonts w:ascii="Times New Roman" w:eastAsia="Times New Roman" w:hAnsi="Times New Roman" w:cs="Times New Roman"/>
          <w:sz w:val="20"/>
          <w:szCs w:val="20"/>
        </w:rPr>
        <w:br/>
        <w:t xml:space="preserve">к Положению о расследовании </w:t>
      </w:r>
      <w:r w:rsidRPr="00671482">
        <w:rPr>
          <w:rFonts w:ascii="Times New Roman" w:eastAsia="Times New Roman" w:hAnsi="Times New Roman" w:cs="Times New Roman"/>
          <w:sz w:val="20"/>
          <w:szCs w:val="20"/>
        </w:rPr>
        <w:br/>
        <w:t>и учете профессиональных</w:t>
      </w:r>
      <w:r w:rsidRPr="00671482">
        <w:rPr>
          <w:rFonts w:ascii="Times New Roman" w:eastAsia="Times New Roman" w:hAnsi="Times New Roman" w:cs="Times New Roman"/>
          <w:sz w:val="20"/>
          <w:szCs w:val="20"/>
        </w:rPr>
        <w:br/>
        <w:t>заболеваний</w:t>
      </w:r>
    </w:p>
    <w:p w:rsidR="0081344E" w:rsidRPr="00671482" w:rsidRDefault="0081344E" w:rsidP="00671482">
      <w:pPr>
        <w:autoSpaceDE w:val="0"/>
        <w:autoSpaceDN w:val="0"/>
        <w:spacing w:after="0" w:line="240" w:lineRule="auto"/>
        <w:ind w:left="6067"/>
        <w:rPr>
          <w:rFonts w:ascii="Times New Roman" w:eastAsia="Times New Roman" w:hAnsi="Times New Roman" w:cs="Times New Roman"/>
          <w:sz w:val="20"/>
          <w:szCs w:val="20"/>
        </w:rPr>
      </w:pPr>
      <w:r w:rsidRPr="00671482">
        <w:rPr>
          <w:rFonts w:ascii="Times New Roman" w:eastAsia="Times New Roman" w:hAnsi="Times New Roman" w:cs="Times New Roman"/>
          <w:sz w:val="20"/>
          <w:szCs w:val="20"/>
        </w:rPr>
        <w:t>(в ред. Постановления Правительства РФ от 10.07.2020 № 1017)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>Главный врач центра</w:t>
      </w:r>
      <w:r w:rsidRPr="0081344E">
        <w:rPr>
          <w:rFonts w:ascii="Times New Roman" w:eastAsia="Times New Roman" w:hAnsi="Times New Roman" w:cs="Times New Roman"/>
          <w:sz w:val="24"/>
          <w:szCs w:val="24"/>
        </w:rPr>
        <w:br/>
        <w:t>государственного санитарно-</w:t>
      </w:r>
      <w:r w:rsidRPr="0081344E">
        <w:rPr>
          <w:rFonts w:ascii="Times New Roman" w:eastAsia="Times New Roman" w:hAnsi="Times New Roman" w:cs="Times New Roman"/>
          <w:sz w:val="24"/>
          <w:szCs w:val="24"/>
        </w:rPr>
        <w:br/>
        <w:t>эпидемиологического надзора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ind w:right="6236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23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1344E">
        <w:rPr>
          <w:rFonts w:ascii="Times New Roman" w:eastAsia="Times New Roman" w:hAnsi="Times New Roman" w:cs="Times New Roman"/>
          <w:sz w:val="16"/>
          <w:szCs w:val="16"/>
        </w:rPr>
        <w:t>(административная территория)</w:t>
      </w:r>
    </w:p>
    <w:p w:rsidR="0081344E" w:rsidRPr="0081344E" w:rsidRDefault="0081344E" w:rsidP="0081344E">
      <w:pPr>
        <w:autoSpaceDE w:val="0"/>
        <w:autoSpaceDN w:val="0"/>
        <w:spacing w:after="0" w:line="240" w:lineRule="auto"/>
        <w:ind w:right="6236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623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1344E">
        <w:rPr>
          <w:rFonts w:ascii="Times New Roman" w:eastAsia="Times New Roman" w:hAnsi="Times New Roman" w:cs="Times New Roman"/>
          <w:sz w:val="16"/>
          <w:szCs w:val="16"/>
        </w:rPr>
        <w:t>(Ф.И.О.,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198"/>
        <w:gridCol w:w="1134"/>
        <w:gridCol w:w="113"/>
        <w:gridCol w:w="624"/>
        <w:gridCol w:w="510"/>
      </w:tblGrid>
      <w:tr w:rsidR="0081344E" w:rsidRPr="0081344E" w:rsidTr="0081344E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344E" w:rsidRPr="0081344E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4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81344E" w:rsidRPr="0081344E" w:rsidRDefault="0081344E" w:rsidP="0081344E">
      <w:pPr>
        <w:autoSpaceDE w:val="0"/>
        <w:autoSpaceDN w:val="0"/>
        <w:spacing w:before="180" w:after="18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81344E" w:rsidRPr="000220AB" w:rsidRDefault="0081344E" w:rsidP="008134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0AB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:rsidR="0081344E" w:rsidRPr="000220AB" w:rsidRDefault="0081344E" w:rsidP="0081344E">
      <w:pPr>
        <w:autoSpaceDE w:val="0"/>
        <w:autoSpaceDN w:val="0"/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0AB">
        <w:rPr>
          <w:rFonts w:ascii="Times New Roman" w:eastAsia="Times New Roman" w:hAnsi="Times New Roman" w:cs="Times New Roman"/>
          <w:sz w:val="24"/>
          <w:szCs w:val="24"/>
        </w:rPr>
        <w:t>о случае профессионального заболевания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7"/>
        <w:gridCol w:w="227"/>
        <w:gridCol w:w="1418"/>
        <w:gridCol w:w="113"/>
        <w:gridCol w:w="851"/>
        <w:gridCol w:w="680"/>
      </w:tblGrid>
      <w:tr w:rsidR="0081344E" w:rsidRPr="000220AB" w:rsidTr="0081344E">
        <w:trPr>
          <w:cantSplit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344E" w:rsidRPr="000220AB" w:rsidRDefault="0081344E" w:rsidP="008134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0AB">
              <w:rPr>
                <w:rFonts w:ascii="Times New Roman" w:eastAsia="Times New Roman" w:hAnsi="Times New Roman" w:cs="Times New Roman"/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44E" w:rsidRPr="000220AB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1344E" w:rsidRPr="000220AB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0AB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44E" w:rsidRPr="000220AB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1344E" w:rsidRPr="000220AB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44E" w:rsidRPr="000220AB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344E" w:rsidRPr="000220AB" w:rsidRDefault="0081344E" w:rsidP="008134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0AB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81344E" w:rsidRPr="0081344E" w:rsidRDefault="0081344E" w:rsidP="000220AB">
      <w:pPr>
        <w:autoSpaceDE w:val="0"/>
        <w:autoSpaceDN w:val="0"/>
        <w:spacing w:before="240"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1344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</w:p>
    <w:p w:rsidR="0081344E" w:rsidRPr="0081344E" w:rsidRDefault="0081344E" w:rsidP="000220AB">
      <w:pPr>
        <w:pBdr>
          <w:top w:val="single" w:sz="4" w:space="1" w:color="auto"/>
        </w:pBdr>
        <w:autoSpaceDE w:val="0"/>
        <w:autoSpaceDN w:val="0"/>
        <w:spacing w:after="60" w:line="200" w:lineRule="exact"/>
        <w:ind w:left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(фамилия, имя, отчество и год рождения пострадавшего)</w:t>
      </w:r>
    </w:p>
    <w:p w:rsidR="0081344E" w:rsidRPr="000220AB" w:rsidRDefault="0081344E" w:rsidP="000220AB">
      <w:pPr>
        <w:autoSpaceDE w:val="0"/>
        <w:autoSpaceDN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220AB">
        <w:rPr>
          <w:rFonts w:ascii="Times New Roman" w:eastAsia="Times New Roman" w:hAnsi="Times New Roman" w:cs="Times New Roman"/>
          <w:sz w:val="24"/>
          <w:szCs w:val="24"/>
        </w:rPr>
        <w:t xml:space="preserve">2. Дата направления извещения  </w:t>
      </w:r>
    </w:p>
    <w:p w:rsidR="0081344E" w:rsidRPr="0081344E" w:rsidRDefault="0081344E" w:rsidP="000220AB">
      <w:pPr>
        <w:pBdr>
          <w:top w:val="single" w:sz="4" w:space="1" w:color="auto"/>
        </w:pBdr>
        <w:autoSpaceDE w:val="0"/>
        <w:autoSpaceDN w:val="0"/>
        <w:spacing w:after="0" w:line="200" w:lineRule="exact"/>
        <w:ind w:left="3912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0220AB">
      <w:pPr>
        <w:autoSpaceDE w:val="0"/>
        <w:autoSpaceDN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1344E" w:rsidRPr="0081344E" w:rsidRDefault="0081344E" w:rsidP="000220AB">
      <w:pPr>
        <w:pBdr>
          <w:top w:val="single" w:sz="4" w:space="1" w:color="auto"/>
        </w:pBdr>
        <w:autoSpaceDE w:val="0"/>
        <w:autoSpaceDN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(наименование лечебно-профилактического учреждения, юридический адрес)</w:t>
      </w:r>
    </w:p>
    <w:p w:rsidR="0081344E" w:rsidRPr="000220AB" w:rsidRDefault="0081344E" w:rsidP="000220AB">
      <w:pPr>
        <w:pBdr>
          <w:top w:val="single" w:sz="4" w:space="1" w:color="auto"/>
        </w:pBdr>
        <w:autoSpaceDE w:val="0"/>
        <w:autoSpaceDN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220AB">
        <w:rPr>
          <w:rFonts w:ascii="Times New Roman" w:eastAsia="Times New Roman" w:hAnsi="Times New Roman" w:cs="Times New Roman"/>
          <w:sz w:val="24"/>
          <w:szCs w:val="24"/>
        </w:rPr>
        <w:t xml:space="preserve">3. Заключительный диагноз  </w:t>
      </w:r>
    </w:p>
    <w:p w:rsidR="0081344E" w:rsidRPr="000220AB" w:rsidRDefault="0081344E" w:rsidP="000220AB">
      <w:pPr>
        <w:pBdr>
          <w:top w:val="single" w:sz="4" w:space="1" w:color="auto"/>
        </w:pBdr>
        <w:autoSpaceDE w:val="0"/>
        <w:autoSpaceDN w:val="0"/>
        <w:spacing w:after="0" w:line="200" w:lineRule="exact"/>
        <w:ind w:left="3459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0220AB" w:rsidRDefault="0081344E" w:rsidP="000220AB">
      <w:pPr>
        <w:autoSpaceDE w:val="0"/>
        <w:autoSpaceDN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220AB">
        <w:rPr>
          <w:rFonts w:ascii="Times New Roman" w:eastAsia="Times New Roman" w:hAnsi="Times New Roman" w:cs="Times New Roman"/>
          <w:sz w:val="24"/>
          <w:szCs w:val="24"/>
        </w:rPr>
        <w:t xml:space="preserve">4. Наименование организации  </w:t>
      </w:r>
    </w:p>
    <w:p w:rsidR="0081344E" w:rsidRPr="0081344E" w:rsidRDefault="0081344E" w:rsidP="000220AB">
      <w:pPr>
        <w:pBdr>
          <w:top w:val="single" w:sz="4" w:space="1" w:color="auto"/>
        </w:pBdr>
        <w:autoSpaceDE w:val="0"/>
        <w:autoSpaceDN w:val="0"/>
        <w:spacing w:after="40" w:line="200" w:lineRule="exact"/>
        <w:ind w:left="37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(полное наименование,</w:t>
      </w:r>
    </w:p>
    <w:p w:rsidR="0081344E" w:rsidRPr="0081344E" w:rsidRDefault="0081344E" w:rsidP="000220AB">
      <w:pPr>
        <w:autoSpaceDE w:val="0"/>
        <w:autoSpaceDN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220AB" w:rsidRPr="0081344E" w:rsidRDefault="0081344E" w:rsidP="000220AB">
      <w:pPr>
        <w:pBdr>
          <w:top w:val="single" w:sz="4" w:space="1" w:color="auto"/>
        </w:pBdr>
        <w:autoSpaceDE w:val="0"/>
        <w:autoSpaceDN w:val="0"/>
        <w:spacing w:after="4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отраслевая принадлежность, форма собственности,</w:t>
      </w:r>
      <w:r w:rsidR="000220AB" w:rsidRPr="000220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20AB" w:rsidRPr="0081344E">
        <w:rPr>
          <w:rFonts w:ascii="Times New Roman" w:eastAsia="Times New Roman" w:hAnsi="Times New Roman" w:cs="Times New Roman"/>
          <w:sz w:val="20"/>
          <w:szCs w:val="20"/>
        </w:rPr>
        <w:t>юридический адрес, коды ОКПО, ОКОНХ)</w:t>
      </w:r>
    </w:p>
    <w:p w:rsidR="0081344E" w:rsidRPr="0081344E" w:rsidRDefault="0081344E" w:rsidP="000220AB">
      <w:pPr>
        <w:pBdr>
          <w:top w:val="single" w:sz="4" w:space="1" w:color="auto"/>
        </w:pBdr>
        <w:autoSpaceDE w:val="0"/>
        <w:autoSpaceDN w:val="0"/>
        <w:spacing w:after="4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1344E" w:rsidRPr="000220AB" w:rsidRDefault="0081344E" w:rsidP="000220AB">
      <w:pPr>
        <w:pBdr>
          <w:top w:val="single" w:sz="4" w:space="1" w:color="auto"/>
        </w:pBdr>
        <w:autoSpaceDE w:val="0"/>
        <w:autoSpaceDN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220AB">
        <w:rPr>
          <w:rFonts w:ascii="Times New Roman" w:eastAsia="Times New Roman" w:hAnsi="Times New Roman" w:cs="Times New Roman"/>
          <w:sz w:val="24"/>
          <w:szCs w:val="24"/>
        </w:rPr>
        <w:t xml:space="preserve">5. Наименование цеха, участка, производства  </w:t>
      </w:r>
    </w:p>
    <w:p w:rsidR="0081344E" w:rsidRPr="000220AB" w:rsidRDefault="0081344E" w:rsidP="000220AB">
      <w:pPr>
        <w:pBdr>
          <w:top w:val="single" w:sz="4" w:space="1" w:color="auto"/>
        </w:pBdr>
        <w:autoSpaceDE w:val="0"/>
        <w:autoSpaceDN w:val="0"/>
        <w:spacing w:after="0" w:line="200" w:lineRule="exact"/>
        <w:ind w:left="5585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0220AB" w:rsidRDefault="0081344E" w:rsidP="000220AB">
      <w:pPr>
        <w:autoSpaceDE w:val="0"/>
        <w:autoSpaceDN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220AB">
        <w:rPr>
          <w:rFonts w:ascii="Times New Roman" w:eastAsia="Times New Roman" w:hAnsi="Times New Roman" w:cs="Times New Roman"/>
          <w:sz w:val="24"/>
          <w:szCs w:val="24"/>
        </w:rPr>
        <w:t xml:space="preserve">6. Профессия, должность  </w:t>
      </w:r>
    </w:p>
    <w:p w:rsidR="0081344E" w:rsidRPr="000220AB" w:rsidRDefault="0081344E" w:rsidP="000220AB">
      <w:pPr>
        <w:pBdr>
          <w:top w:val="single" w:sz="4" w:space="1" w:color="auto"/>
        </w:pBdr>
        <w:autoSpaceDE w:val="0"/>
        <w:autoSpaceDN w:val="0"/>
        <w:spacing w:after="0" w:line="200" w:lineRule="exact"/>
        <w:ind w:left="3147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0220AB" w:rsidRDefault="0081344E" w:rsidP="000220AB">
      <w:pPr>
        <w:autoSpaceDE w:val="0"/>
        <w:autoSpaceDN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220AB">
        <w:rPr>
          <w:rFonts w:ascii="Times New Roman" w:eastAsia="Times New Roman" w:hAnsi="Times New Roman" w:cs="Times New Roman"/>
          <w:sz w:val="24"/>
          <w:szCs w:val="24"/>
        </w:rPr>
        <w:t xml:space="preserve">7. Общий стаж работы  </w:t>
      </w:r>
    </w:p>
    <w:p w:rsidR="0081344E" w:rsidRPr="000220AB" w:rsidRDefault="0081344E" w:rsidP="000220AB">
      <w:pPr>
        <w:pBdr>
          <w:top w:val="single" w:sz="4" w:space="1" w:color="auto"/>
        </w:pBdr>
        <w:autoSpaceDE w:val="0"/>
        <w:autoSpaceDN w:val="0"/>
        <w:spacing w:after="0" w:line="200" w:lineRule="exact"/>
        <w:ind w:left="2863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0220AB" w:rsidRDefault="0081344E" w:rsidP="000220AB">
      <w:pPr>
        <w:autoSpaceDE w:val="0"/>
        <w:autoSpaceDN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220AB">
        <w:rPr>
          <w:rFonts w:ascii="Times New Roman" w:eastAsia="Times New Roman" w:hAnsi="Times New Roman" w:cs="Times New Roman"/>
          <w:sz w:val="24"/>
          <w:szCs w:val="24"/>
        </w:rPr>
        <w:t xml:space="preserve">8. Стаж работы в данной профессии  </w:t>
      </w:r>
    </w:p>
    <w:p w:rsidR="0081344E" w:rsidRPr="000220AB" w:rsidRDefault="0081344E" w:rsidP="000220AB">
      <w:pPr>
        <w:pBdr>
          <w:top w:val="single" w:sz="4" w:space="1" w:color="auto"/>
        </w:pBdr>
        <w:autoSpaceDE w:val="0"/>
        <w:autoSpaceDN w:val="0"/>
        <w:spacing w:after="0" w:line="200" w:lineRule="exact"/>
        <w:ind w:left="4479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0220AB" w:rsidRDefault="0081344E" w:rsidP="000220AB">
      <w:pPr>
        <w:autoSpaceDE w:val="0"/>
        <w:autoSpaceDN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0AB">
        <w:rPr>
          <w:rFonts w:ascii="Times New Roman" w:eastAsia="Times New Roman" w:hAnsi="Times New Roman" w:cs="Times New Roman"/>
          <w:sz w:val="24"/>
          <w:szCs w:val="24"/>
        </w:rPr>
        <w:t xml:space="preserve">9. Стаж работы в условиях воздействия вредных веществ и неблагоприятных производственных факторов  </w:t>
      </w:r>
    </w:p>
    <w:p w:rsidR="0081344E" w:rsidRPr="0081344E" w:rsidRDefault="0081344E" w:rsidP="000220AB">
      <w:pPr>
        <w:pBdr>
          <w:top w:val="single" w:sz="4" w:space="1" w:color="auto"/>
        </w:pBdr>
        <w:autoSpaceDE w:val="0"/>
        <w:autoSpaceDN w:val="0"/>
        <w:spacing w:after="0" w:line="200" w:lineRule="exact"/>
        <w:ind w:left="3572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0220AB">
      <w:pPr>
        <w:autoSpaceDE w:val="0"/>
        <w:autoSpaceDN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1344E" w:rsidRPr="0081344E" w:rsidRDefault="0081344E" w:rsidP="000220AB">
      <w:pPr>
        <w:pBdr>
          <w:top w:val="single" w:sz="4" w:space="1" w:color="auto"/>
        </w:pBdr>
        <w:autoSpaceDE w:val="0"/>
        <w:autoSpaceDN w:val="0"/>
        <w:spacing w:after="4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 xml:space="preserve">(виды фактически выполняемых работ в особых условиях, не указанных в трудовой книжке и (или) сведениях </w:t>
      </w:r>
      <w:r w:rsidRPr="0081344E">
        <w:rPr>
          <w:rFonts w:ascii="Times New Roman" w:eastAsia="Times New Roman" w:hAnsi="Times New Roman" w:cs="Times New Roman"/>
          <w:sz w:val="20"/>
          <w:szCs w:val="20"/>
        </w:rPr>
        <w:br/>
        <w:t xml:space="preserve">о трудовой деятельности, предусмотренных статьей 66.1 Трудового кодекса Российской Федерации, </w:t>
      </w:r>
      <w:r w:rsidRPr="0081344E">
        <w:rPr>
          <w:rFonts w:ascii="Times New Roman" w:eastAsia="Times New Roman" w:hAnsi="Times New Roman" w:cs="Times New Roman"/>
          <w:sz w:val="20"/>
          <w:szCs w:val="20"/>
        </w:rPr>
        <w:br/>
        <w:t>вносятся с отметкой “со слов работающего”)</w:t>
      </w:r>
    </w:p>
    <w:p w:rsidR="0081344E" w:rsidRPr="0081344E" w:rsidRDefault="0081344E" w:rsidP="000220AB">
      <w:pPr>
        <w:autoSpaceDE w:val="0"/>
        <w:autoSpaceDN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1344E" w:rsidRPr="0081344E" w:rsidRDefault="0081344E" w:rsidP="000220AB">
      <w:pPr>
        <w:pBdr>
          <w:top w:val="single" w:sz="4" w:space="1" w:color="auto"/>
        </w:pBdr>
        <w:autoSpaceDE w:val="0"/>
        <w:autoSpaceDN w:val="0"/>
        <w:spacing w:after="0" w:line="20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0220AB" w:rsidRDefault="0081344E" w:rsidP="000220AB">
      <w:pPr>
        <w:autoSpaceDE w:val="0"/>
        <w:autoSpaceDN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220AB">
        <w:rPr>
          <w:rFonts w:ascii="Times New Roman" w:eastAsia="Times New Roman" w:hAnsi="Times New Roman" w:cs="Times New Roman"/>
          <w:sz w:val="24"/>
          <w:szCs w:val="24"/>
        </w:rPr>
        <w:t xml:space="preserve">10. Дата начала расследования  </w:t>
      </w:r>
    </w:p>
    <w:p w:rsidR="0081344E" w:rsidRPr="000220AB" w:rsidRDefault="0081344E" w:rsidP="000220AB">
      <w:pPr>
        <w:pBdr>
          <w:top w:val="single" w:sz="4" w:space="1" w:color="auto"/>
        </w:pBdr>
        <w:autoSpaceDE w:val="0"/>
        <w:autoSpaceDN w:val="0"/>
        <w:spacing w:after="120" w:line="200" w:lineRule="exact"/>
        <w:ind w:left="3827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0220AB" w:rsidRDefault="0081344E" w:rsidP="000220AB">
      <w:pPr>
        <w:autoSpaceDE w:val="0"/>
        <w:autoSpaceDN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220AB">
        <w:rPr>
          <w:rFonts w:ascii="Times New Roman" w:eastAsia="Times New Roman" w:hAnsi="Times New Roman" w:cs="Times New Roman"/>
          <w:sz w:val="24"/>
          <w:szCs w:val="24"/>
        </w:rPr>
        <w:t>Комиссией в составе</w:t>
      </w:r>
    </w:p>
    <w:p w:rsidR="0081344E" w:rsidRPr="0081344E" w:rsidRDefault="0081344E" w:rsidP="000220AB">
      <w:pPr>
        <w:tabs>
          <w:tab w:val="center" w:pos="5529"/>
          <w:tab w:val="left" w:pos="9441"/>
        </w:tabs>
        <w:autoSpaceDE w:val="0"/>
        <w:autoSpaceDN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220AB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Pr="00813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344E">
        <w:rPr>
          <w:rFonts w:ascii="Times New Roman" w:eastAsia="Times New Roman" w:hAnsi="Times New Roman" w:cs="Times New Roman"/>
          <w:sz w:val="28"/>
          <w:szCs w:val="28"/>
        </w:rPr>
        <w:tab/>
      </w:r>
      <w:r w:rsidRPr="0081344E">
        <w:rPr>
          <w:rFonts w:ascii="Times New Roman" w:eastAsia="Times New Roman" w:hAnsi="Times New Roman" w:cs="Times New Roman"/>
          <w:sz w:val="28"/>
          <w:szCs w:val="28"/>
        </w:rPr>
        <w:tab/>
        <w:t>и</w:t>
      </w:r>
    </w:p>
    <w:p w:rsidR="0081344E" w:rsidRPr="0081344E" w:rsidRDefault="0081344E" w:rsidP="000220AB">
      <w:pPr>
        <w:pBdr>
          <w:top w:val="single" w:sz="4" w:space="1" w:color="auto"/>
        </w:pBdr>
        <w:tabs>
          <w:tab w:val="left" w:pos="9356"/>
        </w:tabs>
        <w:autoSpaceDE w:val="0"/>
        <w:autoSpaceDN w:val="0"/>
        <w:spacing w:after="0" w:line="200" w:lineRule="exact"/>
        <w:ind w:left="1701" w:right="31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(Ф.И.О., должность)</w:t>
      </w:r>
    </w:p>
    <w:p w:rsidR="0081344E" w:rsidRPr="000220AB" w:rsidRDefault="0081344E" w:rsidP="000220AB">
      <w:pPr>
        <w:tabs>
          <w:tab w:val="left" w:pos="9356"/>
        </w:tabs>
        <w:autoSpaceDE w:val="0"/>
        <w:autoSpaceDN w:val="0"/>
        <w:spacing w:after="0" w:line="200" w:lineRule="exact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220AB">
        <w:rPr>
          <w:rFonts w:ascii="Times New Roman" w:eastAsia="Times New Roman" w:hAnsi="Times New Roman" w:cs="Times New Roman"/>
          <w:sz w:val="24"/>
          <w:szCs w:val="24"/>
        </w:rPr>
        <w:t>членов комиссии</w:t>
      </w:r>
    </w:p>
    <w:p w:rsidR="0081344E" w:rsidRPr="0081344E" w:rsidRDefault="0081344E" w:rsidP="000220AB">
      <w:pPr>
        <w:tabs>
          <w:tab w:val="left" w:pos="9356"/>
        </w:tabs>
        <w:autoSpaceDE w:val="0"/>
        <w:autoSpaceDN w:val="0"/>
        <w:spacing w:after="0" w:line="200" w:lineRule="exact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81344E" w:rsidRPr="0081344E" w:rsidRDefault="0081344E" w:rsidP="000220AB">
      <w:pPr>
        <w:pBdr>
          <w:top w:val="single" w:sz="4" w:space="1" w:color="auto"/>
        </w:pBdr>
        <w:tabs>
          <w:tab w:val="left" w:pos="9356"/>
        </w:tabs>
        <w:autoSpaceDE w:val="0"/>
        <w:autoSpaceDN w:val="0"/>
        <w:spacing w:after="4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(Ф.И.О., должность)</w:t>
      </w:r>
    </w:p>
    <w:p w:rsidR="0081344E" w:rsidRPr="000220AB" w:rsidRDefault="0081344E" w:rsidP="000220AB">
      <w:pPr>
        <w:tabs>
          <w:tab w:val="left" w:pos="9356"/>
        </w:tabs>
        <w:autoSpaceDE w:val="0"/>
        <w:autoSpaceDN w:val="0"/>
        <w:spacing w:after="0" w:line="20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0AB">
        <w:rPr>
          <w:rFonts w:ascii="Times New Roman" w:eastAsia="Times New Roman" w:hAnsi="Times New Roman" w:cs="Times New Roman"/>
          <w:sz w:val="24"/>
          <w:szCs w:val="24"/>
        </w:rPr>
        <w:t>проведено расследование случая профессионального заболевания</w:t>
      </w:r>
      <w:r w:rsidRPr="000220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344E" w:rsidRPr="0081344E" w:rsidRDefault="0081344E" w:rsidP="000220AB">
      <w:pPr>
        <w:pBdr>
          <w:top w:val="single" w:sz="4" w:space="1" w:color="auto"/>
        </w:pBdr>
        <w:tabs>
          <w:tab w:val="left" w:pos="9356"/>
        </w:tabs>
        <w:autoSpaceDE w:val="0"/>
        <w:autoSpaceDN w:val="0"/>
        <w:spacing w:after="24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(диагноз)</w:t>
      </w:r>
    </w:p>
    <w:p w:rsidR="0081344E" w:rsidRPr="000220AB" w:rsidRDefault="0081344E" w:rsidP="000220AB">
      <w:pPr>
        <w:tabs>
          <w:tab w:val="left" w:pos="9356"/>
        </w:tabs>
        <w:autoSpaceDE w:val="0"/>
        <w:autoSpaceDN w:val="0"/>
        <w:spacing w:after="24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220AB">
        <w:rPr>
          <w:rFonts w:ascii="Times New Roman" w:eastAsia="Times New Roman" w:hAnsi="Times New Roman" w:cs="Times New Roman"/>
          <w:sz w:val="24"/>
          <w:szCs w:val="24"/>
        </w:rPr>
        <w:t>и установлено:</w:t>
      </w:r>
    </w:p>
    <w:p w:rsidR="0081344E" w:rsidRPr="000220AB" w:rsidRDefault="0081344E" w:rsidP="0081344E">
      <w:pPr>
        <w:tabs>
          <w:tab w:val="left" w:pos="9356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220AB">
        <w:rPr>
          <w:rFonts w:ascii="Times New Roman" w:eastAsia="Times New Roman" w:hAnsi="Times New Roman" w:cs="Times New Roman"/>
          <w:sz w:val="24"/>
          <w:szCs w:val="24"/>
        </w:rPr>
        <w:t>11. Дата (время) заболевания</w:t>
      </w:r>
    </w:p>
    <w:p w:rsidR="0081344E" w:rsidRPr="000220AB" w:rsidRDefault="0081344E" w:rsidP="0081344E">
      <w:pPr>
        <w:tabs>
          <w:tab w:val="left" w:pos="9356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81344E">
      <w:pPr>
        <w:pBdr>
          <w:top w:val="single" w:sz="4" w:space="1" w:color="auto"/>
        </w:pBdr>
        <w:tabs>
          <w:tab w:val="left" w:pos="9356"/>
        </w:tabs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(заполняется при остром профессиональном заболевании)</w:t>
      </w:r>
    </w:p>
    <w:p w:rsidR="0081344E" w:rsidRPr="000220AB" w:rsidRDefault="0081344E" w:rsidP="0081344E">
      <w:pPr>
        <w:tabs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0AB">
        <w:rPr>
          <w:rFonts w:ascii="Times New Roman" w:eastAsia="Times New Roman" w:hAnsi="Times New Roman" w:cs="Times New Roman"/>
          <w:sz w:val="24"/>
          <w:szCs w:val="24"/>
        </w:rPr>
        <w:t xml:space="preserve">12. Дата и время поступления в центр государственного санитарно-эпидемио-логического надзора извещения о случае профессионального заболевания или отравления </w:t>
      </w:r>
    </w:p>
    <w:p w:rsidR="0081344E" w:rsidRPr="0081344E" w:rsidRDefault="0081344E" w:rsidP="0081344E">
      <w:pPr>
        <w:pBdr>
          <w:top w:val="single" w:sz="4" w:space="1" w:color="auto"/>
        </w:pBdr>
        <w:tabs>
          <w:tab w:val="left" w:pos="9356"/>
        </w:tabs>
        <w:autoSpaceDE w:val="0"/>
        <w:autoSpaceDN w:val="0"/>
        <w:spacing w:after="0" w:line="240" w:lineRule="auto"/>
        <w:ind w:left="1474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81344E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344E" w:rsidRPr="0081344E" w:rsidRDefault="0081344E" w:rsidP="0081344E">
      <w:pPr>
        <w:pBdr>
          <w:top w:val="single" w:sz="4" w:space="1" w:color="auto"/>
        </w:pBdr>
        <w:tabs>
          <w:tab w:val="left" w:pos="9356"/>
        </w:tabs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0220AB" w:rsidRDefault="0081344E" w:rsidP="0081344E">
      <w:pPr>
        <w:pBdr>
          <w:top w:val="single" w:sz="4" w:space="1" w:color="auto"/>
        </w:pBd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0AB">
        <w:rPr>
          <w:rFonts w:ascii="Times New Roman" w:eastAsia="Times New Roman" w:hAnsi="Times New Roman" w:cs="Times New Roman"/>
          <w:sz w:val="24"/>
          <w:szCs w:val="24"/>
        </w:rPr>
        <w:t>13. Сведения о</w:t>
      </w:r>
      <w:r w:rsidR="00022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0AB">
        <w:rPr>
          <w:rFonts w:ascii="Times New Roman" w:eastAsia="Times New Roman" w:hAnsi="Times New Roman" w:cs="Times New Roman"/>
          <w:sz w:val="24"/>
          <w:szCs w:val="24"/>
        </w:rPr>
        <w:t xml:space="preserve">трудоспособности  </w:t>
      </w:r>
    </w:p>
    <w:p w:rsidR="0081344E" w:rsidRPr="0081344E" w:rsidRDefault="0081344E" w:rsidP="0081344E">
      <w:pPr>
        <w:pBdr>
          <w:top w:val="single" w:sz="4" w:space="1" w:color="auto"/>
        </w:pBdr>
        <w:tabs>
          <w:tab w:val="left" w:pos="9356"/>
        </w:tabs>
        <w:autoSpaceDE w:val="0"/>
        <w:autoSpaceDN w:val="0"/>
        <w:spacing w:after="40" w:line="240" w:lineRule="auto"/>
        <w:ind w:left="23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(трудоспособен на своей работе, утратил трудоспособность, переведен</w:t>
      </w:r>
    </w:p>
    <w:p w:rsidR="0081344E" w:rsidRPr="0081344E" w:rsidRDefault="0081344E" w:rsidP="0081344E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344E" w:rsidRPr="0081344E" w:rsidRDefault="0081344E" w:rsidP="000220AB">
      <w:pPr>
        <w:pBdr>
          <w:top w:val="single" w:sz="4" w:space="1" w:color="auto"/>
        </w:pBdr>
        <w:tabs>
          <w:tab w:val="left" w:pos="9356"/>
        </w:tabs>
        <w:autoSpaceDE w:val="0"/>
        <w:autoSpaceDN w:val="0"/>
        <w:spacing w:after="4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на другую работу, направлен в учреждение государственной службы медико-социальной экспертизы)</w:t>
      </w:r>
    </w:p>
    <w:p w:rsidR="0081344E" w:rsidRPr="0081344E" w:rsidRDefault="0081344E" w:rsidP="000220AB">
      <w:pPr>
        <w:pBdr>
          <w:top w:val="single" w:sz="4" w:space="1" w:color="auto"/>
        </w:pBdr>
        <w:tabs>
          <w:tab w:val="left" w:pos="9356"/>
        </w:tabs>
        <w:autoSpaceDE w:val="0"/>
        <w:autoSpaceDN w:val="0"/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0AB">
        <w:rPr>
          <w:rFonts w:ascii="Times New Roman" w:eastAsia="Times New Roman" w:hAnsi="Times New Roman" w:cs="Times New Roman"/>
          <w:sz w:val="24"/>
          <w:szCs w:val="24"/>
        </w:rPr>
        <w:t>14. Профессиональное заболевание выявлено при медицинском осмотре, при обращении</w:t>
      </w:r>
      <w:r w:rsidRPr="00813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344E">
        <w:rPr>
          <w:rFonts w:ascii="Times New Roman" w:eastAsia="Times New Roman" w:hAnsi="Times New Roman" w:cs="Times New Roman"/>
          <w:sz w:val="24"/>
          <w:szCs w:val="24"/>
        </w:rPr>
        <w:t xml:space="preserve">(нужное подчеркнуть) </w:t>
      </w:r>
      <w:r w:rsidRPr="00813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344E" w:rsidRPr="0081344E" w:rsidRDefault="0081344E" w:rsidP="000220AB">
      <w:pPr>
        <w:pBdr>
          <w:top w:val="single" w:sz="4" w:space="1" w:color="auto"/>
        </w:pBdr>
        <w:tabs>
          <w:tab w:val="left" w:pos="9356"/>
        </w:tabs>
        <w:autoSpaceDE w:val="0"/>
        <w:autoSpaceDN w:val="0"/>
        <w:spacing w:after="120" w:line="200" w:lineRule="exact"/>
        <w:ind w:left="3799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0220AB" w:rsidRDefault="0081344E" w:rsidP="000220AB">
      <w:pPr>
        <w:tabs>
          <w:tab w:val="left" w:pos="9356"/>
        </w:tabs>
        <w:autoSpaceDE w:val="0"/>
        <w:autoSpaceDN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0AB">
        <w:rPr>
          <w:rFonts w:ascii="Times New Roman" w:eastAsia="Times New Roman" w:hAnsi="Times New Roman" w:cs="Times New Roman"/>
          <w:sz w:val="24"/>
          <w:szCs w:val="24"/>
        </w:rPr>
        <w:t>15. Имелось ли у работника ранее установленное профессиональное заболевание, направлялся ли в центр профессиональной патологии</w:t>
      </w:r>
      <w:r w:rsidRPr="000220AB">
        <w:rPr>
          <w:rFonts w:ascii="Times New Roman" w:eastAsia="Times New Roman" w:hAnsi="Times New Roman" w:cs="Times New Roman"/>
          <w:sz w:val="24"/>
          <w:szCs w:val="24"/>
        </w:rPr>
        <w:br/>
        <w:t>(к врачу-профпатологу) для установления профессионального</w:t>
      </w:r>
      <w:r w:rsidRPr="000220AB">
        <w:rPr>
          <w:rFonts w:ascii="Times New Roman" w:eastAsia="Times New Roman" w:hAnsi="Times New Roman" w:cs="Times New Roman"/>
          <w:sz w:val="24"/>
          <w:szCs w:val="24"/>
        </w:rPr>
        <w:br/>
        <w:t xml:space="preserve">заболевания  </w:t>
      </w:r>
    </w:p>
    <w:p w:rsidR="0081344E" w:rsidRPr="0081344E" w:rsidRDefault="0081344E" w:rsidP="000220AB">
      <w:pPr>
        <w:pBdr>
          <w:top w:val="single" w:sz="4" w:space="1" w:color="auto"/>
        </w:pBdr>
        <w:tabs>
          <w:tab w:val="left" w:pos="9356"/>
        </w:tabs>
        <w:autoSpaceDE w:val="0"/>
        <w:autoSpaceDN w:val="0"/>
        <w:spacing w:after="120" w:line="200" w:lineRule="exact"/>
        <w:ind w:left="1588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0220AB" w:rsidRDefault="0081344E" w:rsidP="000220AB">
      <w:pPr>
        <w:tabs>
          <w:tab w:val="left" w:pos="9356"/>
        </w:tabs>
        <w:autoSpaceDE w:val="0"/>
        <w:autoSpaceDN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0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16. Наличие профессиональных заболеваний в данном цехе, участке, производстве или (и) профессиональной группе  </w:t>
      </w:r>
    </w:p>
    <w:p w:rsidR="0081344E" w:rsidRPr="0081344E" w:rsidRDefault="0081344E" w:rsidP="000220AB">
      <w:pPr>
        <w:pBdr>
          <w:top w:val="single" w:sz="4" w:space="1" w:color="auto"/>
        </w:pBdr>
        <w:tabs>
          <w:tab w:val="left" w:pos="9356"/>
        </w:tabs>
        <w:autoSpaceDE w:val="0"/>
        <w:autoSpaceDN w:val="0"/>
        <w:spacing w:after="120" w:line="200" w:lineRule="exact"/>
        <w:ind w:left="5868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0220AB" w:rsidRDefault="0081344E" w:rsidP="000220AB">
      <w:pPr>
        <w:tabs>
          <w:tab w:val="left" w:pos="9356"/>
        </w:tabs>
        <w:autoSpaceDE w:val="0"/>
        <w:autoSpaceDN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220AB">
        <w:rPr>
          <w:rFonts w:ascii="Times New Roman" w:eastAsia="Times New Roman" w:hAnsi="Times New Roman" w:cs="Times New Roman"/>
          <w:sz w:val="24"/>
          <w:szCs w:val="24"/>
        </w:rPr>
        <w:t>17. Профессиональное заболевание возникло при обстоятельствах и условиях:</w:t>
      </w:r>
    </w:p>
    <w:p w:rsidR="0081344E" w:rsidRPr="000220AB" w:rsidRDefault="0081344E" w:rsidP="000220AB">
      <w:pPr>
        <w:tabs>
          <w:tab w:val="left" w:pos="9356"/>
        </w:tabs>
        <w:autoSpaceDE w:val="0"/>
        <w:autoSpaceDN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81344E" w:rsidRDefault="0081344E" w:rsidP="000220AB">
      <w:pPr>
        <w:pBdr>
          <w:top w:val="single" w:sz="4" w:space="1" w:color="auto"/>
        </w:pBdr>
        <w:tabs>
          <w:tab w:val="left" w:pos="9356"/>
        </w:tabs>
        <w:autoSpaceDE w:val="0"/>
        <w:autoSpaceDN w:val="0"/>
        <w:spacing w:after="6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(дается полное описание конкретных фактов несоблюдения технологических регламентов,</w:t>
      </w:r>
    </w:p>
    <w:p w:rsidR="0081344E" w:rsidRPr="0081344E" w:rsidRDefault="0081344E" w:rsidP="000220AB">
      <w:pPr>
        <w:tabs>
          <w:tab w:val="left" w:pos="9356"/>
        </w:tabs>
        <w:autoSpaceDE w:val="0"/>
        <w:autoSpaceDN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1344E" w:rsidRPr="0081344E" w:rsidRDefault="0081344E" w:rsidP="000220AB">
      <w:pPr>
        <w:pBdr>
          <w:top w:val="single" w:sz="4" w:space="1" w:color="auto"/>
        </w:pBdr>
        <w:tabs>
          <w:tab w:val="left" w:pos="9356"/>
        </w:tabs>
        <w:autoSpaceDE w:val="0"/>
        <w:autoSpaceDN w:val="0"/>
        <w:spacing w:after="6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производственного процесса, нарушения транспортного режима эксплуатации технологического оборудования,</w:t>
      </w:r>
    </w:p>
    <w:p w:rsidR="0081344E" w:rsidRPr="0081344E" w:rsidRDefault="0081344E" w:rsidP="000220AB">
      <w:pPr>
        <w:tabs>
          <w:tab w:val="left" w:pos="9356"/>
        </w:tabs>
        <w:autoSpaceDE w:val="0"/>
        <w:autoSpaceDN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1344E" w:rsidRPr="0081344E" w:rsidRDefault="0081344E" w:rsidP="000220AB">
      <w:pPr>
        <w:pBdr>
          <w:top w:val="single" w:sz="4" w:space="1" w:color="auto"/>
        </w:pBdr>
        <w:tabs>
          <w:tab w:val="left" w:pos="9356"/>
        </w:tabs>
        <w:autoSpaceDE w:val="0"/>
        <w:autoSpaceDN w:val="0"/>
        <w:spacing w:after="6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приборов, рабочего инструментария; нарушения режима труда, аварийной ситуации, выхода из строя</w:t>
      </w:r>
    </w:p>
    <w:p w:rsidR="0081344E" w:rsidRPr="0081344E" w:rsidRDefault="0081344E" w:rsidP="000220AB">
      <w:pPr>
        <w:tabs>
          <w:tab w:val="left" w:pos="9356"/>
        </w:tabs>
        <w:autoSpaceDE w:val="0"/>
        <w:autoSpaceDN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1344E" w:rsidRPr="0081344E" w:rsidRDefault="0081344E" w:rsidP="000220AB">
      <w:pPr>
        <w:pBdr>
          <w:top w:val="single" w:sz="4" w:space="1" w:color="auto"/>
        </w:pBdr>
        <w:tabs>
          <w:tab w:val="left" w:pos="9356"/>
        </w:tabs>
        <w:autoSpaceDE w:val="0"/>
        <w:autoSpaceDN w:val="0"/>
        <w:spacing w:after="6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защитных средств, освещения, несоблюдения правил техники безопасности, производственной санитарии;</w:t>
      </w:r>
    </w:p>
    <w:p w:rsidR="0081344E" w:rsidRPr="0081344E" w:rsidRDefault="0081344E" w:rsidP="000220AB">
      <w:pPr>
        <w:tabs>
          <w:tab w:val="left" w:pos="9356"/>
        </w:tabs>
        <w:autoSpaceDE w:val="0"/>
        <w:autoSpaceDN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1344E" w:rsidRPr="0081344E" w:rsidRDefault="0081344E" w:rsidP="000220AB">
      <w:pPr>
        <w:pBdr>
          <w:top w:val="single" w:sz="4" w:space="1" w:color="auto"/>
        </w:pBdr>
        <w:tabs>
          <w:tab w:val="left" w:pos="9356"/>
        </w:tabs>
        <w:autoSpaceDE w:val="0"/>
        <w:autoSpaceDN w:val="0"/>
        <w:spacing w:after="6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несовершенства технологии, механизмов, оборудования, рабочего инструментария; неэффективности работы</w:t>
      </w:r>
    </w:p>
    <w:p w:rsidR="0081344E" w:rsidRPr="0081344E" w:rsidRDefault="0081344E" w:rsidP="000220AB">
      <w:pPr>
        <w:tabs>
          <w:tab w:val="left" w:pos="9356"/>
        </w:tabs>
        <w:autoSpaceDE w:val="0"/>
        <w:autoSpaceDN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1344E" w:rsidRPr="0081344E" w:rsidRDefault="0081344E" w:rsidP="000220AB">
      <w:pPr>
        <w:pBdr>
          <w:top w:val="single" w:sz="4" w:space="1" w:color="auto"/>
        </w:pBdr>
        <w:tabs>
          <w:tab w:val="left" w:pos="9356"/>
        </w:tabs>
        <w:autoSpaceDE w:val="0"/>
        <w:autoSpaceDN w:val="0"/>
        <w:spacing w:after="6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систем вентиляции, кондиционирования воздуха, защитных средств, механизмов, средств индивидуальной</w:t>
      </w:r>
    </w:p>
    <w:p w:rsidR="0081344E" w:rsidRPr="0081344E" w:rsidRDefault="0081344E" w:rsidP="000220AB">
      <w:pPr>
        <w:tabs>
          <w:tab w:val="left" w:pos="9356"/>
        </w:tabs>
        <w:autoSpaceDE w:val="0"/>
        <w:autoSpaceDN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1344E" w:rsidRPr="0081344E" w:rsidRDefault="0081344E" w:rsidP="000220AB">
      <w:pPr>
        <w:pBdr>
          <w:top w:val="single" w:sz="4" w:space="1" w:color="auto"/>
        </w:pBdr>
        <w:tabs>
          <w:tab w:val="left" w:pos="9356"/>
        </w:tabs>
        <w:autoSpaceDE w:val="0"/>
        <w:autoSpaceDN w:val="0"/>
        <w:spacing w:after="6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защиты; отсутствия мер и средств спасательного характера, приводятся сведения из санитарно-гигиенической</w:t>
      </w:r>
    </w:p>
    <w:p w:rsidR="0081344E" w:rsidRPr="0081344E" w:rsidRDefault="0081344E" w:rsidP="000220AB">
      <w:pPr>
        <w:tabs>
          <w:tab w:val="left" w:pos="9356"/>
        </w:tabs>
        <w:autoSpaceDE w:val="0"/>
        <w:autoSpaceDN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1344E" w:rsidRPr="0081344E" w:rsidRDefault="0081344E" w:rsidP="000220AB">
      <w:pPr>
        <w:pBdr>
          <w:top w:val="single" w:sz="4" w:space="1" w:color="auto"/>
        </w:pBdr>
        <w:tabs>
          <w:tab w:val="left" w:pos="9356"/>
        </w:tabs>
        <w:autoSpaceDE w:val="0"/>
        <w:autoSpaceDN w:val="0"/>
        <w:spacing w:after="12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характеристики условий труда работника и других документов)</w:t>
      </w:r>
    </w:p>
    <w:p w:rsidR="0081344E" w:rsidRPr="000220AB" w:rsidRDefault="0081344E" w:rsidP="000220AB">
      <w:pPr>
        <w:pBdr>
          <w:top w:val="single" w:sz="4" w:space="1" w:color="auto"/>
        </w:pBdr>
        <w:tabs>
          <w:tab w:val="left" w:pos="9356"/>
        </w:tabs>
        <w:autoSpaceDE w:val="0"/>
        <w:autoSpaceDN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0AB">
        <w:rPr>
          <w:rFonts w:ascii="Times New Roman" w:eastAsia="Times New Roman" w:hAnsi="Times New Roman" w:cs="Times New Roman"/>
          <w:sz w:val="24"/>
          <w:szCs w:val="24"/>
        </w:rPr>
        <w:t xml:space="preserve">18. Причиной профессионального заболевания или отравления послужило: длительное, кратковременное (в течение рабочей смены), однократное воздействие на организм человека вредных производственных факторов или веществ  </w:t>
      </w:r>
    </w:p>
    <w:p w:rsidR="0081344E" w:rsidRPr="0081344E" w:rsidRDefault="0081344E" w:rsidP="000220AB">
      <w:pPr>
        <w:pBdr>
          <w:top w:val="single" w:sz="4" w:space="1" w:color="auto"/>
        </w:pBdr>
        <w:tabs>
          <w:tab w:val="left" w:pos="9356"/>
        </w:tabs>
        <w:autoSpaceDE w:val="0"/>
        <w:autoSpaceDN w:val="0"/>
        <w:spacing w:after="60" w:line="200" w:lineRule="exact"/>
        <w:ind w:left="107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(указывается количественная и качественная</w:t>
      </w:r>
    </w:p>
    <w:p w:rsidR="0081344E" w:rsidRPr="0081344E" w:rsidRDefault="0081344E" w:rsidP="000220AB">
      <w:pPr>
        <w:tabs>
          <w:tab w:val="left" w:pos="9356"/>
        </w:tabs>
        <w:autoSpaceDE w:val="0"/>
        <w:autoSpaceDN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1344E" w:rsidRPr="0081344E" w:rsidRDefault="0081344E" w:rsidP="000220AB">
      <w:pPr>
        <w:pBdr>
          <w:top w:val="single" w:sz="4" w:space="1" w:color="auto"/>
        </w:pBdr>
        <w:tabs>
          <w:tab w:val="left" w:pos="9356"/>
        </w:tabs>
        <w:autoSpaceDE w:val="0"/>
        <w:autoSpaceDN w:val="0"/>
        <w:spacing w:after="6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характеристика вредных производственных факторов в соответствии с требованиями</w:t>
      </w:r>
    </w:p>
    <w:p w:rsidR="0081344E" w:rsidRPr="0081344E" w:rsidRDefault="0081344E" w:rsidP="000220AB">
      <w:pPr>
        <w:tabs>
          <w:tab w:val="left" w:pos="9356"/>
        </w:tabs>
        <w:autoSpaceDE w:val="0"/>
        <w:autoSpaceDN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1344E" w:rsidRPr="0081344E" w:rsidRDefault="0081344E" w:rsidP="000220AB">
      <w:pPr>
        <w:pBdr>
          <w:top w:val="single" w:sz="4" w:space="1" w:color="auto"/>
        </w:pBdr>
        <w:tabs>
          <w:tab w:val="left" w:pos="9356"/>
        </w:tabs>
        <w:autoSpaceDE w:val="0"/>
        <w:autoSpaceDN w:val="0"/>
        <w:spacing w:after="6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гигиенических критериев оценки и классификации условий труда по показателю вредности</w:t>
      </w:r>
    </w:p>
    <w:p w:rsidR="0081344E" w:rsidRPr="0081344E" w:rsidRDefault="0081344E" w:rsidP="000220AB">
      <w:pPr>
        <w:tabs>
          <w:tab w:val="left" w:pos="9356"/>
        </w:tabs>
        <w:autoSpaceDE w:val="0"/>
        <w:autoSpaceDN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1344E" w:rsidRPr="0081344E" w:rsidRDefault="0081344E" w:rsidP="000220AB">
      <w:pPr>
        <w:pBdr>
          <w:top w:val="single" w:sz="4" w:space="1" w:color="auto"/>
        </w:pBdr>
        <w:tabs>
          <w:tab w:val="left" w:pos="9356"/>
        </w:tabs>
        <w:autoSpaceDE w:val="0"/>
        <w:autoSpaceDN w:val="0"/>
        <w:spacing w:after="12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и опасности факторов производственной среды, тяжести и напряженности трудового процесса)</w:t>
      </w:r>
    </w:p>
    <w:p w:rsidR="0081344E" w:rsidRPr="000220AB" w:rsidRDefault="0081344E" w:rsidP="000220AB">
      <w:pPr>
        <w:tabs>
          <w:tab w:val="left" w:pos="9356"/>
        </w:tabs>
        <w:autoSpaceDE w:val="0"/>
        <w:autoSpaceDN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0AB">
        <w:rPr>
          <w:rFonts w:ascii="Times New Roman" w:eastAsia="Times New Roman" w:hAnsi="Times New Roman" w:cs="Times New Roman"/>
          <w:sz w:val="24"/>
          <w:szCs w:val="24"/>
        </w:rPr>
        <w:t>19. Наличие вины работника (в процентах) и ее обоснование</w:t>
      </w:r>
      <w:r w:rsidRPr="000220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344E" w:rsidRPr="0081344E" w:rsidRDefault="0081344E" w:rsidP="000220AB">
      <w:pPr>
        <w:pBdr>
          <w:top w:val="single" w:sz="4" w:space="1" w:color="auto"/>
        </w:pBdr>
        <w:tabs>
          <w:tab w:val="left" w:pos="9356"/>
        </w:tabs>
        <w:autoSpaceDE w:val="0"/>
        <w:autoSpaceDN w:val="0"/>
        <w:spacing w:after="60" w:line="200" w:lineRule="exact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0220AB">
      <w:pPr>
        <w:tabs>
          <w:tab w:val="left" w:pos="9356"/>
        </w:tabs>
        <w:autoSpaceDE w:val="0"/>
        <w:autoSpaceDN w:val="0"/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44E" w:rsidRPr="0081344E" w:rsidRDefault="0081344E" w:rsidP="000220AB">
      <w:pPr>
        <w:pBdr>
          <w:top w:val="single" w:sz="4" w:space="1" w:color="auto"/>
        </w:pBdr>
        <w:tabs>
          <w:tab w:val="left" w:pos="9356"/>
        </w:tabs>
        <w:autoSpaceDE w:val="0"/>
        <w:autoSpaceDN w:val="0"/>
        <w:spacing w:after="60" w:line="200" w:lineRule="exact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0220AB">
      <w:pPr>
        <w:pBdr>
          <w:top w:val="single" w:sz="4" w:space="1" w:color="auto"/>
        </w:pBdr>
        <w:tabs>
          <w:tab w:val="left" w:pos="9356"/>
        </w:tabs>
        <w:autoSpaceDE w:val="0"/>
        <w:autoSpaceDN w:val="0"/>
        <w:spacing w:after="120" w:line="200" w:lineRule="exact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0220AB" w:rsidRDefault="0081344E" w:rsidP="000220AB">
      <w:pPr>
        <w:pBdr>
          <w:top w:val="single" w:sz="4" w:space="1" w:color="auto"/>
        </w:pBdr>
        <w:tabs>
          <w:tab w:val="left" w:pos="9356"/>
        </w:tabs>
        <w:autoSpaceDE w:val="0"/>
        <w:autoSpaceDN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0AB">
        <w:rPr>
          <w:rFonts w:ascii="Times New Roman" w:eastAsia="Times New Roman" w:hAnsi="Times New Roman" w:cs="Times New Roman"/>
          <w:sz w:val="24"/>
          <w:szCs w:val="24"/>
        </w:rPr>
        <w:t xml:space="preserve">20. Заключение: на основании результатов расследования установлено, что настоящее заболевание (отравление) является профессиональным и возникло в результате  </w:t>
      </w:r>
    </w:p>
    <w:p w:rsidR="0081344E" w:rsidRPr="0081344E" w:rsidRDefault="0081344E" w:rsidP="000220AB">
      <w:pPr>
        <w:pBdr>
          <w:top w:val="single" w:sz="4" w:space="1" w:color="auto"/>
        </w:pBdr>
        <w:tabs>
          <w:tab w:val="left" w:pos="9356"/>
        </w:tabs>
        <w:autoSpaceDE w:val="0"/>
        <w:autoSpaceDN w:val="0"/>
        <w:spacing w:after="60" w:line="200" w:lineRule="exact"/>
        <w:ind w:left="14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(указываются конкретные обстоятельства и условия)</w:t>
      </w:r>
    </w:p>
    <w:p w:rsidR="0081344E" w:rsidRPr="0081344E" w:rsidRDefault="0081344E" w:rsidP="000220AB">
      <w:pPr>
        <w:tabs>
          <w:tab w:val="left" w:pos="9554"/>
        </w:tabs>
        <w:autoSpaceDE w:val="0"/>
        <w:autoSpaceDN w:val="0"/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4E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81344E" w:rsidRPr="0081344E" w:rsidRDefault="0081344E" w:rsidP="000220AB">
      <w:pPr>
        <w:pBdr>
          <w:top w:val="single" w:sz="4" w:space="1" w:color="auto"/>
        </w:pBdr>
        <w:tabs>
          <w:tab w:val="left" w:pos="9356"/>
        </w:tabs>
        <w:autoSpaceDE w:val="0"/>
        <w:autoSpaceDN w:val="0"/>
        <w:spacing w:after="60" w:line="200" w:lineRule="exact"/>
        <w:ind w:right="170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0220AB" w:rsidRDefault="0081344E" w:rsidP="000220AB">
      <w:pPr>
        <w:tabs>
          <w:tab w:val="left" w:pos="9356"/>
        </w:tabs>
        <w:autoSpaceDE w:val="0"/>
        <w:autoSpaceDN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220AB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Непосредственной причиной заболевания послужило  </w:t>
      </w:r>
    </w:p>
    <w:p w:rsidR="0081344E" w:rsidRPr="0081344E" w:rsidRDefault="0081344E" w:rsidP="000220AB">
      <w:pPr>
        <w:pBdr>
          <w:top w:val="single" w:sz="4" w:space="1" w:color="auto"/>
        </w:pBdr>
        <w:tabs>
          <w:tab w:val="left" w:pos="9356"/>
        </w:tabs>
        <w:autoSpaceDE w:val="0"/>
        <w:autoSpaceDN w:val="0"/>
        <w:spacing w:after="60" w:line="200" w:lineRule="exact"/>
        <w:ind w:left="652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(указывается конкретный</w:t>
      </w:r>
    </w:p>
    <w:p w:rsidR="0081344E" w:rsidRPr="0081344E" w:rsidRDefault="0081344E" w:rsidP="000220AB">
      <w:pPr>
        <w:tabs>
          <w:tab w:val="left" w:pos="9356"/>
        </w:tabs>
        <w:autoSpaceDE w:val="0"/>
        <w:autoSpaceDN w:val="0"/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44E" w:rsidRPr="0081344E" w:rsidRDefault="0081344E" w:rsidP="000220AB">
      <w:pPr>
        <w:pBdr>
          <w:top w:val="single" w:sz="4" w:space="1" w:color="auto"/>
        </w:pBdr>
        <w:tabs>
          <w:tab w:val="left" w:pos="9356"/>
        </w:tabs>
        <w:autoSpaceDE w:val="0"/>
        <w:autoSpaceDN w:val="0"/>
        <w:spacing w:after="12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вредный производственный фактор)</w:t>
      </w:r>
    </w:p>
    <w:p w:rsidR="0081344E" w:rsidRPr="000220AB" w:rsidRDefault="0081344E" w:rsidP="000220AB">
      <w:pPr>
        <w:tabs>
          <w:tab w:val="left" w:pos="9356"/>
        </w:tabs>
        <w:autoSpaceDE w:val="0"/>
        <w:autoSpaceDN w:val="0"/>
        <w:spacing w:after="6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0AB">
        <w:rPr>
          <w:rFonts w:ascii="Times New Roman" w:eastAsia="Times New Roman" w:hAnsi="Times New Roman" w:cs="Times New Roman"/>
          <w:sz w:val="24"/>
          <w:szCs w:val="24"/>
        </w:rPr>
        <w:t>21. Лица, допустившие нарушения государственных санитарно-эпидемиологи-ческих правил и иных нормативных актов:</w:t>
      </w:r>
    </w:p>
    <w:p w:rsidR="0081344E" w:rsidRPr="0081344E" w:rsidRDefault="0081344E" w:rsidP="000220AB">
      <w:pPr>
        <w:tabs>
          <w:tab w:val="left" w:pos="9356"/>
        </w:tabs>
        <w:autoSpaceDE w:val="0"/>
        <w:autoSpaceDN w:val="0"/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44E" w:rsidRPr="0081344E" w:rsidRDefault="0081344E" w:rsidP="000220AB">
      <w:pPr>
        <w:pBdr>
          <w:top w:val="single" w:sz="4" w:space="1" w:color="auto"/>
        </w:pBdr>
        <w:tabs>
          <w:tab w:val="left" w:pos="9356"/>
        </w:tabs>
        <w:autoSpaceDE w:val="0"/>
        <w:autoSpaceDN w:val="0"/>
        <w:spacing w:after="6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44E">
        <w:rPr>
          <w:rFonts w:ascii="Times New Roman" w:eastAsia="Times New Roman" w:hAnsi="Times New Roman" w:cs="Times New Roman"/>
          <w:sz w:val="20"/>
          <w:szCs w:val="20"/>
        </w:rPr>
        <w:t>(Ф.И.О., с указанием нарушенных ими положений, правил и иных актов)</w:t>
      </w:r>
    </w:p>
    <w:p w:rsidR="0081344E" w:rsidRPr="0081344E" w:rsidRDefault="0081344E" w:rsidP="000220AB">
      <w:pPr>
        <w:tabs>
          <w:tab w:val="left" w:pos="9356"/>
        </w:tabs>
        <w:autoSpaceDE w:val="0"/>
        <w:autoSpaceDN w:val="0"/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44E" w:rsidRPr="0081344E" w:rsidRDefault="0081344E" w:rsidP="000220AB">
      <w:pPr>
        <w:pBdr>
          <w:top w:val="single" w:sz="4" w:space="1" w:color="auto"/>
        </w:pBdr>
        <w:tabs>
          <w:tab w:val="left" w:pos="9356"/>
        </w:tabs>
        <w:autoSpaceDE w:val="0"/>
        <w:autoSpaceDN w:val="0"/>
        <w:spacing w:after="60" w:line="200" w:lineRule="exact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0220AB" w:rsidRDefault="0081344E" w:rsidP="000220AB">
      <w:pPr>
        <w:tabs>
          <w:tab w:val="left" w:pos="9356"/>
        </w:tabs>
        <w:autoSpaceDE w:val="0"/>
        <w:autoSpaceDN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0AB">
        <w:rPr>
          <w:rFonts w:ascii="Times New Roman" w:eastAsia="Times New Roman" w:hAnsi="Times New Roman" w:cs="Times New Roman"/>
          <w:sz w:val="24"/>
          <w:szCs w:val="24"/>
        </w:rPr>
        <w:t xml:space="preserve">22. В целях ликвидации и предупреждения профессиональных заболеваний или отравлений предлагается:  </w:t>
      </w:r>
    </w:p>
    <w:p w:rsidR="0081344E" w:rsidRPr="0081344E" w:rsidRDefault="0081344E" w:rsidP="000220AB">
      <w:pPr>
        <w:pBdr>
          <w:top w:val="single" w:sz="4" w:space="1" w:color="auto"/>
        </w:pBdr>
        <w:tabs>
          <w:tab w:val="left" w:pos="9356"/>
        </w:tabs>
        <w:autoSpaceDE w:val="0"/>
        <w:autoSpaceDN w:val="0"/>
        <w:spacing w:after="60" w:line="200" w:lineRule="exact"/>
        <w:ind w:left="3175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81344E" w:rsidRDefault="0081344E" w:rsidP="000220AB">
      <w:pPr>
        <w:tabs>
          <w:tab w:val="left" w:pos="9356"/>
        </w:tabs>
        <w:autoSpaceDE w:val="0"/>
        <w:autoSpaceDN w:val="0"/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44E" w:rsidRPr="0081344E" w:rsidRDefault="0081344E" w:rsidP="000220AB">
      <w:pPr>
        <w:pBdr>
          <w:top w:val="single" w:sz="4" w:space="1" w:color="auto"/>
        </w:pBdr>
        <w:tabs>
          <w:tab w:val="left" w:pos="9356"/>
        </w:tabs>
        <w:autoSpaceDE w:val="0"/>
        <w:autoSpaceDN w:val="0"/>
        <w:spacing w:after="120" w:line="200" w:lineRule="exact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81344E" w:rsidRPr="000220AB" w:rsidRDefault="0081344E" w:rsidP="00671482">
      <w:pPr>
        <w:tabs>
          <w:tab w:val="left" w:pos="9356"/>
        </w:tabs>
        <w:autoSpaceDE w:val="0"/>
        <w:autoSpaceDN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0AB">
        <w:rPr>
          <w:rFonts w:ascii="Times New Roman" w:eastAsia="Times New Roman" w:hAnsi="Times New Roman" w:cs="Times New Roman"/>
          <w:sz w:val="24"/>
          <w:szCs w:val="24"/>
        </w:rPr>
        <w:t xml:space="preserve">23. Прилагаемые материалы расследования  </w:t>
      </w:r>
    </w:p>
    <w:p w:rsidR="0081344E" w:rsidRPr="000220AB" w:rsidRDefault="0081344E" w:rsidP="000220AB">
      <w:pPr>
        <w:tabs>
          <w:tab w:val="left" w:pos="9356"/>
        </w:tabs>
        <w:autoSpaceDE w:val="0"/>
        <w:autoSpaceDN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0220AB" w:rsidRDefault="0081344E" w:rsidP="000220AB">
      <w:pPr>
        <w:pBdr>
          <w:top w:val="single" w:sz="4" w:space="1" w:color="auto"/>
        </w:pBdr>
        <w:tabs>
          <w:tab w:val="left" w:pos="9356"/>
        </w:tabs>
        <w:autoSpaceDE w:val="0"/>
        <w:autoSpaceDN w:val="0"/>
        <w:spacing w:after="12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44E" w:rsidRPr="000220AB" w:rsidRDefault="0081344E" w:rsidP="000220AB">
      <w:pPr>
        <w:tabs>
          <w:tab w:val="left" w:pos="9356"/>
        </w:tabs>
        <w:autoSpaceDE w:val="0"/>
        <w:autoSpaceDN w:val="0"/>
        <w:spacing w:after="24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0AB">
        <w:rPr>
          <w:rFonts w:ascii="Times New Roman" w:eastAsia="Times New Roman" w:hAnsi="Times New Roman" w:cs="Times New Roman"/>
          <w:sz w:val="24"/>
          <w:szCs w:val="24"/>
        </w:rPr>
        <w:t>24. Подписи членов комиссии: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399"/>
        <w:gridCol w:w="3570"/>
        <w:gridCol w:w="1134"/>
        <w:gridCol w:w="1134"/>
        <w:gridCol w:w="1418"/>
      </w:tblGrid>
      <w:tr w:rsidR="000220AB" w:rsidRPr="0081344E" w:rsidTr="001C7DA3">
        <w:trPr>
          <w:cantSplit/>
          <w:jc w:val="right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0AB" w:rsidRPr="0081344E" w:rsidRDefault="000220AB" w:rsidP="000220AB">
            <w:pPr>
              <w:tabs>
                <w:tab w:val="left" w:pos="9356"/>
              </w:tabs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AB" w:rsidRPr="0081344E" w:rsidRDefault="000220AB" w:rsidP="000220AB">
            <w:pPr>
              <w:tabs>
                <w:tab w:val="left" w:pos="9356"/>
              </w:tabs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0AB" w:rsidRPr="0081344E" w:rsidRDefault="000220AB" w:rsidP="000220AB">
            <w:pPr>
              <w:tabs>
                <w:tab w:val="left" w:pos="9356"/>
              </w:tabs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20AB" w:rsidRPr="0081344E" w:rsidRDefault="000220AB" w:rsidP="000220AB">
            <w:pPr>
              <w:tabs>
                <w:tab w:val="left" w:pos="9356"/>
              </w:tabs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AB" w:rsidRPr="0081344E" w:rsidRDefault="000220AB" w:rsidP="000220AB">
            <w:pPr>
              <w:tabs>
                <w:tab w:val="left" w:pos="9356"/>
              </w:tabs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44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0AB" w:rsidRPr="0081344E" w:rsidRDefault="000220AB" w:rsidP="000220AB">
            <w:pPr>
              <w:tabs>
                <w:tab w:val="left" w:pos="9356"/>
              </w:tabs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20AB" w:rsidRPr="0081344E" w:rsidTr="001C7DA3">
        <w:trPr>
          <w:cantSplit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220AB" w:rsidRPr="0081344E" w:rsidRDefault="000220AB" w:rsidP="000220AB">
            <w:pPr>
              <w:tabs>
                <w:tab w:val="left" w:pos="9356"/>
              </w:tabs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44E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0220AB" w:rsidRPr="0081344E" w:rsidRDefault="000220AB" w:rsidP="000220AB">
            <w:pPr>
              <w:tabs>
                <w:tab w:val="left" w:pos="9356"/>
              </w:tabs>
              <w:autoSpaceDE w:val="0"/>
              <w:autoSpaceDN w:val="0"/>
              <w:spacing w:before="60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220AB" w:rsidRPr="0081344E" w:rsidRDefault="000220AB" w:rsidP="000220AB">
            <w:pPr>
              <w:tabs>
                <w:tab w:val="left" w:pos="9356"/>
              </w:tabs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44E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20AB" w:rsidRPr="0081344E" w:rsidRDefault="000220AB" w:rsidP="000220AB">
            <w:pPr>
              <w:tabs>
                <w:tab w:val="left" w:pos="9356"/>
              </w:tabs>
              <w:autoSpaceDE w:val="0"/>
              <w:autoSpaceDN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20AB" w:rsidRPr="0081344E" w:rsidRDefault="000220AB" w:rsidP="000220AB">
            <w:pPr>
              <w:tabs>
                <w:tab w:val="left" w:pos="9356"/>
              </w:tabs>
              <w:autoSpaceDE w:val="0"/>
              <w:autoSpaceDN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220AB" w:rsidRPr="0081344E" w:rsidRDefault="000220AB" w:rsidP="000220AB">
            <w:pPr>
              <w:tabs>
                <w:tab w:val="left" w:pos="9356"/>
              </w:tabs>
              <w:autoSpaceDE w:val="0"/>
              <w:autoSpaceDN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0AB" w:rsidRPr="0081344E" w:rsidTr="001C7DA3">
        <w:trPr>
          <w:cantSplit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AB" w:rsidRPr="0081344E" w:rsidRDefault="000220AB" w:rsidP="000220AB">
            <w:pPr>
              <w:tabs>
                <w:tab w:val="left" w:pos="9356"/>
              </w:tabs>
              <w:autoSpaceDE w:val="0"/>
              <w:autoSpaceDN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AB" w:rsidRPr="0081344E" w:rsidRDefault="000220AB" w:rsidP="000220AB">
            <w:pPr>
              <w:tabs>
                <w:tab w:val="left" w:pos="9356"/>
              </w:tabs>
              <w:autoSpaceDE w:val="0"/>
              <w:autoSpaceDN w:val="0"/>
              <w:spacing w:before="60"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AB" w:rsidRPr="0081344E" w:rsidRDefault="000220AB" w:rsidP="000220AB">
            <w:pPr>
              <w:tabs>
                <w:tab w:val="left" w:pos="9356"/>
              </w:tabs>
              <w:autoSpaceDE w:val="0"/>
              <w:autoSpaceDN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20AB" w:rsidRPr="0081344E" w:rsidRDefault="000220AB" w:rsidP="000220AB">
            <w:pPr>
              <w:tabs>
                <w:tab w:val="left" w:pos="9356"/>
              </w:tabs>
              <w:autoSpaceDE w:val="0"/>
              <w:autoSpaceDN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AB" w:rsidRPr="0081344E" w:rsidRDefault="000220AB" w:rsidP="000220AB">
            <w:pPr>
              <w:tabs>
                <w:tab w:val="left" w:pos="9356"/>
              </w:tabs>
              <w:autoSpaceDE w:val="0"/>
              <w:autoSpaceDN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AB" w:rsidRPr="0081344E" w:rsidRDefault="000220AB" w:rsidP="000220AB">
            <w:pPr>
              <w:tabs>
                <w:tab w:val="left" w:pos="9356"/>
              </w:tabs>
              <w:autoSpaceDE w:val="0"/>
              <w:autoSpaceDN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20AB" w:rsidRPr="0081344E" w:rsidTr="001C7DA3">
        <w:trPr>
          <w:cantSplit/>
          <w:jc w:val="right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20AB" w:rsidRPr="0081344E" w:rsidRDefault="000220AB" w:rsidP="000220AB">
            <w:pPr>
              <w:tabs>
                <w:tab w:val="left" w:pos="9356"/>
              </w:tabs>
              <w:autoSpaceDE w:val="0"/>
              <w:autoSpaceDN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AB" w:rsidRPr="0081344E" w:rsidRDefault="000220AB" w:rsidP="000220AB">
            <w:pPr>
              <w:tabs>
                <w:tab w:val="left" w:pos="9356"/>
              </w:tabs>
              <w:autoSpaceDE w:val="0"/>
              <w:autoSpaceDN w:val="0"/>
              <w:spacing w:before="60"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20AB" w:rsidRPr="0081344E" w:rsidRDefault="000220AB" w:rsidP="000220AB">
            <w:pPr>
              <w:tabs>
                <w:tab w:val="left" w:pos="9356"/>
              </w:tabs>
              <w:autoSpaceDE w:val="0"/>
              <w:autoSpaceDN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20AB" w:rsidRPr="0081344E" w:rsidRDefault="000220AB" w:rsidP="000220AB">
            <w:pPr>
              <w:tabs>
                <w:tab w:val="left" w:pos="9356"/>
              </w:tabs>
              <w:autoSpaceDE w:val="0"/>
              <w:autoSpaceDN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AB" w:rsidRPr="0081344E" w:rsidRDefault="000220AB" w:rsidP="000220AB">
            <w:pPr>
              <w:tabs>
                <w:tab w:val="left" w:pos="9356"/>
              </w:tabs>
              <w:autoSpaceDE w:val="0"/>
              <w:autoSpaceDN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AB" w:rsidRPr="0081344E" w:rsidRDefault="000220AB" w:rsidP="000220AB">
            <w:pPr>
              <w:tabs>
                <w:tab w:val="left" w:pos="9356"/>
              </w:tabs>
              <w:autoSpaceDE w:val="0"/>
              <w:autoSpaceDN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20AB" w:rsidRPr="0081344E" w:rsidTr="001C7DA3">
        <w:trPr>
          <w:cantSplit/>
          <w:jc w:val="right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20AB" w:rsidRPr="0081344E" w:rsidRDefault="000220AB" w:rsidP="000220AB">
            <w:pPr>
              <w:tabs>
                <w:tab w:val="left" w:pos="9356"/>
              </w:tabs>
              <w:autoSpaceDE w:val="0"/>
              <w:autoSpaceDN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AB" w:rsidRPr="0081344E" w:rsidRDefault="000220AB" w:rsidP="000220AB">
            <w:pPr>
              <w:tabs>
                <w:tab w:val="left" w:pos="9356"/>
              </w:tabs>
              <w:autoSpaceDE w:val="0"/>
              <w:autoSpaceDN w:val="0"/>
              <w:spacing w:before="60"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20AB" w:rsidRPr="0081344E" w:rsidRDefault="000220AB" w:rsidP="000220AB">
            <w:pPr>
              <w:tabs>
                <w:tab w:val="left" w:pos="9356"/>
              </w:tabs>
              <w:autoSpaceDE w:val="0"/>
              <w:autoSpaceDN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20AB" w:rsidRPr="0081344E" w:rsidRDefault="000220AB" w:rsidP="000220AB">
            <w:pPr>
              <w:tabs>
                <w:tab w:val="left" w:pos="9356"/>
              </w:tabs>
              <w:autoSpaceDE w:val="0"/>
              <w:autoSpaceDN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AB" w:rsidRPr="0081344E" w:rsidRDefault="000220AB" w:rsidP="000220AB">
            <w:pPr>
              <w:tabs>
                <w:tab w:val="left" w:pos="9356"/>
              </w:tabs>
              <w:autoSpaceDE w:val="0"/>
              <w:autoSpaceDN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0AB" w:rsidRPr="0081344E" w:rsidRDefault="000220AB" w:rsidP="000220AB">
            <w:pPr>
              <w:tabs>
                <w:tab w:val="left" w:pos="9356"/>
              </w:tabs>
              <w:autoSpaceDE w:val="0"/>
              <w:autoSpaceDN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344E" w:rsidRPr="0081344E" w:rsidRDefault="0081344E" w:rsidP="000220AB">
      <w:pPr>
        <w:tabs>
          <w:tab w:val="left" w:pos="9356"/>
        </w:tabs>
        <w:autoSpaceDE w:val="0"/>
        <w:autoSpaceDN w:val="0"/>
        <w:spacing w:before="480" w:after="0" w:line="2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4E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81344E" w:rsidRDefault="0081344E" w:rsidP="00457B6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F765E" w:rsidRPr="00AC735B" w:rsidRDefault="00B0636C" w:rsidP="00B06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7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:rsidR="000220AB" w:rsidRDefault="000220AB" w:rsidP="008B4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0AB" w:rsidRDefault="000220AB" w:rsidP="008B4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EC9" w:rsidRPr="00AC735B" w:rsidRDefault="00A351C5" w:rsidP="008B4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35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90671" w:rsidRPr="00AC735B" w:rsidRDefault="00490671" w:rsidP="0039521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5B">
        <w:rPr>
          <w:rFonts w:ascii="Times New Roman" w:hAnsi="Times New Roman" w:cs="Times New Roman"/>
          <w:sz w:val="28"/>
          <w:szCs w:val="28"/>
        </w:rPr>
        <w:t>Трудовой кодекс Р</w:t>
      </w:r>
      <w:r w:rsidR="008B42C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C735B">
        <w:rPr>
          <w:rFonts w:ascii="Times New Roman" w:hAnsi="Times New Roman" w:cs="Times New Roman"/>
          <w:sz w:val="28"/>
          <w:szCs w:val="28"/>
        </w:rPr>
        <w:t>Ф</w:t>
      </w:r>
      <w:r w:rsidR="008B42C1">
        <w:rPr>
          <w:rFonts w:ascii="Times New Roman" w:hAnsi="Times New Roman" w:cs="Times New Roman"/>
          <w:sz w:val="28"/>
          <w:szCs w:val="28"/>
        </w:rPr>
        <w:t>едерации</w:t>
      </w:r>
      <w:r w:rsidRPr="00AC735B">
        <w:rPr>
          <w:rFonts w:ascii="Times New Roman" w:hAnsi="Times New Roman" w:cs="Times New Roman"/>
          <w:sz w:val="28"/>
          <w:szCs w:val="28"/>
        </w:rPr>
        <w:t>.</w:t>
      </w:r>
    </w:p>
    <w:p w:rsidR="0081344E" w:rsidRPr="00E06E3F" w:rsidRDefault="00502FB6" w:rsidP="0039521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E3F">
        <w:rPr>
          <w:rFonts w:ascii="Times New Roman" w:hAnsi="Times New Roman" w:cs="Times New Roman"/>
          <w:sz w:val="28"/>
          <w:szCs w:val="28"/>
        </w:rPr>
        <w:t>«Положение о расследовании и учете профессиональных заболеваний», утвержден</w:t>
      </w:r>
      <w:r w:rsidR="00585056" w:rsidRPr="00E06E3F">
        <w:rPr>
          <w:rFonts w:ascii="Times New Roman" w:hAnsi="Times New Roman" w:cs="Times New Roman"/>
          <w:sz w:val="28"/>
          <w:szCs w:val="28"/>
        </w:rPr>
        <w:t>о</w:t>
      </w:r>
      <w:r w:rsidRPr="00E06E3F">
        <w:rPr>
          <w:rFonts w:ascii="Times New Roman" w:hAnsi="Times New Roman" w:cs="Times New Roman"/>
          <w:sz w:val="28"/>
          <w:szCs w:val="28"/>
        </w:rPr>
        <w:t xml:space="preserve"> п</w:t>
      </w:r>
      <w:r w:rsidR="0081344E" w:rsidRPr="00E06E3F">
        <w:rPr>
          <w:rFonts w:ascii="Times New Roman" w:hAnsi="Times New Roman" w:cs="Times New Roman"/>
          <w:sz w:val="28"/>
          <w:szCs w:val="28"/>
        </w:rPr>
        <w:t>остановление</w:t>
      </w:r>
      <w:r w:rsidRPr="00E06E3F">
        <w:rPr>
          <w:rFonts w:ascii="Times New Roman" w:hAnsi="Times New Roman" w:cs="Times New Roman"/>
          <w:sz w:val="28"/>
          <w:szCs w:val="28"/>
        </w:rPr>
        <w:t>м</w:t>
      </w:r>
      <w:r w:rsidR="0081344E" w:rsidRPr="00E06E3F">
        <w:rPr>
          <w:rFonts w:ascii="Times New Roman" w:hAnsi="Times New Roman" w:cs="Times New Roman"/>
          <w:sz w:val="28"/>
          <w:szCs w:val="28"/>
        </w:rPr>
        <w:t xml:space="preserve"> Правительства РФ от 15.12.2000 N 967 (ред. от 10.07.2020)</w:t>
      </w:r>
      <w:r w:rsidR="00585056" w:rsidRPr="00E06E3F">
        <w:rPr>
          <w:rFonts w:ascii="Times New Roman" w:hAnsi="Times New Roman" w:cs="Times New Roman"/>
          <w:sz w:val="28"/>
          <w:szCs w:val="28"/>
        </w:rPr>
        <w:t>.</w:t>
      </w:r>
      <w:r w:rsidR="0081344E" w:rsidRPr="00E06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C44" w:rsidRPr="00E06E3F" w:rsidRDefault="00502FB6" w:rsidP="0039521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E3F">
        <w:rPr>
          <w:rFonts w:ascii="Times New Roman" w:hAnsi="Times New Roman" w:cs="Times New Roman"/>
          <w:sz w:val="28"/>
          <w:szCs w:val="28"/>
        </w:rPr>
        <w:t>«</w:t>
      </w:r>
      <w:r w:rsidR="00D057DD" w:rsidRPr="00E06E3F">
        <w:rPr>
          <w:rFonts w:ascii="Times New Roman" w:hAnsi="Times New Roman" w:cs="Times New Roman"/>
          <w:sz w:val="28"/>
          <w:szCs w:val="28"/>
        </w:rPr>
        <w:t xml:space="preserve">О </w:t>
      </w:r>
      <w:r w:rsidRPr="00E06E3F">
        <w:rPr>
          <w:rFonts w:ascii="Times New Roman" w:hAnsi="Times New Roman" w:cs="Times New Roman"/>
          <w:sz w:val="28"/>
          <w:szCs w:val="28"/>
        </w:rPr>
        <w:t>совершенствовании системы расследования и учета профессиональных заболеваний в РФ»</w:t>
      </w:r>
      <w:r w:rsidR="00D057DD" w:rsidRPr="00E06E3F">
        <w:rPr>
          <w:rFonts w:ascii="Times New Roman" w:hAnsi="Times New Roman" w:cs="Times New Roman"/>
          <w:sz w:val="28"/>
          <w:szCs w:val="28"/>
        </w:rPr>
        <w:t>, утвержден приказом Минздрава от 28.05.2001г. №176</w:t>
      </w:r>
      <w:r w:rsidR="000220AB" w:rsidRPr="00E06E3F">
        <w:rPr>
          <w:rFonts w:ascii="Times New Roman" w:hAnsi="Times New Roman" w:cs="Times New Roman"/>
          <w:sz w:val="28"/>
          <w:szCs w:val="28"/>
        </w:rPr>
        <w:t>.</w:t>
      </w:r>
    </w:p>
    <w:p w:rsidR="00D057DD" w:rsidRPr="00E06E3F" w:rsidRDefault="00D057DD" w:rsidP="0039521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E3F">
        <w:rPr>
          <w:rFonts w:ascii="Times New Roman" w:hAnsi="Times New Roman" w:cs="Times New Roman"/>
          <w:sz w:val="28"/>
          <w:szCs w:val="28"/>
        </w:rPr>
        <w:t>Ко</w:t>
      </w:r>
      <w:r w:rsidR="00585056" w:rsidRPr="00E06E3F">
        <w:rPr>
          <w:rFonts w:ascii="Times New Roman" w:hAnsi="Times New Roman" w:cs="Times New Roman"/>
          <w:sz w:val="28"/>
          <w:szCs w:val="28"/>
        </w:rPr>
        <w:t>декс Российской Федерации об административных правонарушения</w:t>
      </w:r>
      <w:bookmarkStart w:id="0" w:name="_GoBack"/>
      <w:bookmarkEnd w:id="0"/>
      <w:r w:rsidR="00585056" w:rsidRPr="00E06E3F">
        <w:rPr>
          <w:rFonts w:ascii="Times New Roman" w:hAnsi="Times New Roman" w:cs="Times New Roman"/>
          <w:sz w:val="28"/>
          <w:szCs w:val="28"/>
        </w:rPr>
        <w:t>х</w:t>
      </w:r>
      <w:r w:rsidR="000220AB" w:rsidRPr="00E06E3F">
        <w:rPr>
          <w:rFonts w:ascii="Times New Roman" w:hAnsi="Times New Roman" w:cs="Times New Roman"/>
          <w:sz w:val="28"/>
          <w:szCs w:val="28"/>
        </w:rPr>
        <w:t>.</w:t>
      </w:r>
    </w:p>
    <w:sectPr w:rsidR="00D057DD" w:rsidRPr="00E06E3F" w:rsidSect="00CC3BF0">
      <w:headerReference w:type="default" r:id="rId9"/>
      <w:pgSz w:w="11904" w:h="16834"/>
      <w:pgMar w:top="1440" w:right="564" w:bottom="1440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213" w:rsidRDefault="00395213" w:rsidP="00CC3BF0">
      <w:pPr>
        <w:spacing w:after="0" w:line="240" w:lineRule="auto"/>
      </w:pPr>
      <w:r>
        <w:separator/>
      </w:r>
    </w:p>
  </w:endnote>
  <w:endnote w:type="continuationSeparator" w:id="0">
    <w:p w:rsidR="00395213" w:rsidRDefault="00395213" w:rsidP="00CC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213" w:rsidRDefault="00395213" w:rsidP="00CC3BF0">
      <w:pPr>
        <w:spacing w:after="0" w:line="240" w:lineRule="auto"/>
      </w:pPr>
      <w:r>
        <w:separator/>
      </w:r>
    </w:p>
  </w:footnote>
  <w:footnote w:type="continuationSeparator" w:id="0">
    <w:p w:rsidR="00395213" w:rsidRDefault="00395213" w:rsidP="00CC3BF0">
      <w:pPr>
        <w:spacing w:after="0" w:line="240" w:lineRule="auto"/>
      </w:pPr>
      <w:r>
        <w:continuationSeparator/>
      </w:r>
    </w:p>
  </w:footnote>
  <w:footnote w:id="1">
    <w:p w:rsidR="001C7DA3" w:rsidRDefault="001C7DA3" w:rsidP="0081344E">
      <w:pPr>
        <w:pStyle w:val="af"/>
        <w:ind w:firstLine="567"/>
        <w:jc w:val="both"/>
      </w:pPr>
      <w:r>
        <w:rPr>
          <w:rStyle w:val="af1"/>
        </w:rPr>
        <w:footnoteRef/>
      </w:r>
      <w:r>
        <w:t> Далее по тексту используется термин “санитарно-гигиеническая характеристика”.</w:t>
      </w:r>
    </w:p>
  </w:footnote>
  <w:footnote w:id="2">
    <w:p w:rsidR="001C7DA3" w:rsidRDefault="001C7DA3" w:rsidP="0081344E">
      <w:pPr>
        <w:pStyle w:val="af"/>
        <w:ind w:firstLine="567"/>
        <w:jc w:val="both"/>
      </w:pPr>
      <w:r>
        <w:rPr>
          <w:rStyle w:val="af1"/>
        </w:rPr>
        <w:t>1</w:t>
      </w:r>
      <w:r>
        <w:t> Обязательно заполняется в случае подозрения на профессиональное заболевание костно-мышечной или периферической нервной системы, а также при смешанных формах. При отсутствии такого диагноза допускается указать общий класс тяжести по приоритетным признакам.</w:t>
      </w:r>
    </w:p>
  </w:footnote>
  <w:footnote w:id="3">
    <w:p w:rsidR="001C7DA3" w:rsidRDefault="001C7DA3" w:rsidP="0081344E">
      <w:pPr>
        <w:pStyle w:val="af"/>
        <w:ind w:firstLine="567"/>
        <w:jc w:val="both"/>
      </w:pPr>
      <w:r>
        <w:rPr>
          <w:rStyle w:val="af1"/>
        </w:rPr>
        <w:t>2</w:t>
      </w:r>
      <w:r>
        <w:t> Допускается указать класс напряженности по совокупности составляющих характеристик.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5601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1C7DA3" w:rsidRDefault="001C7DA3">
        <w:pPr>
          <w:pStyle w:val="ab"/>
          <w:jc w:val="center"/>
        </w:pPr>
        <w:r w:rsidRPr="00CC3BF0">
          <w:rPr>
            <w:rFonts w:ascii="Times New Roman" w:hAnsi="Times New Roman"/>
            <w:sz w:val="24"/>
          </w:rPr>
          <w:fldChar w:fldCharType="begin"/>
        </w:r>
        <w:r w:rsidRPr="00CC3BF0">
          <w:rPr>
            <w:rFonts w:ascii="Times New Roman" w:hAnsi="Times New Roman"/>
            <w:sz w:val="24"/>
          </w:rPr>
          <w:instrText xml:space="preserve"> PAGE   \* MERGEFORMAT </w:instrText>
        </w:r>
        <w:r w:rsidRPr="00CC3BF0">
          <w:rPr>
            <w:rFonts w:ascii="Times New Roman" w:hAnsi="Times New Roman"/>
            <w:sz w:val="24"/>
          </w:rPr>
          <w:fldChar w:fldCharType="separate"/>
        </w:r>
        <w:r w:rsidR="00E06E3F">
          <w:rPr>
            <w:rFonts w:ascii="Times New Roman" w:hAnsi="Times New Roman"/>
            <w:noProof/>
            <w:sz w:val="24"/>
          </w:rPr>
          <w:t>20</w:t>
        </w:r>
        <w:r w:rsidRPr="00CC3BF0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8BC"/>
    <w:multiLevelType w:val="hybridMultilevel"/>
    <w:tmpl w:val="5336C81E"/>
    <w:lvl w:ilvl="0" w:tplc="57D885FE">
      <w:start w:val="1"/>
      <w:numFmt w:val="bullet"/>
      <w:suff w:val="space"/>
      <w:lvlText w:val="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96474"/>
    <w:multiLevelType w:val="hybridMultilevel"/>
    <w:tmpl w:val="0922A86A"/>
    <w:lvl w:ilvl="0" w:tplc="127C81A4">
      <w:start w:val="1"/>
      <w:numFmt w:val="bullet"/>
      <w:suff w:val="space"/>
      <w:lvlText w:val="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16030"/>
    <w:multiLevelType w:val="hybridMultilevel"/>
    <w:tmpl w:val="B416435C"/>
    <w:lvl w:ilvl="0" w:tplc="3FCAA34E">
      <w:start w:val="1"/>
      <w:numFmt w:val="bullet"/>
      <w:suff w:val="space"/>
      <w:lvlText w:val="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5A19A5"/>
    <w:multiLevelType w:val="hybridMultilevel"/>
    <w:tmpl w:val="06AC64EE"/>
    <w:lvl w:ilvl="0" w:tplc="4DF08732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410D9"/>
    <w:multiLevelType w:val="hybridMultilevel"/>
    <w:tmpl w:val="0D56DB10"/>
    <w:lvl w:ilvl="0" w:tplc="27F65A2A">
      <w:start w:val="1"/>
      <w:numFmt w:val="bullet"/>
      <w:suff w:val="space"/>
      <w:lvlText w:val="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84626"/>
    <w:multiLevelType w:val="hybridMultilevel"/>
    <w:tmpl w:val="E04C5932"/>
    <w:lvl w:ilvl="0" w:tplc="C832A376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923B13"/>
    <w:multiLevelType w:val="hybridMultilevel"/>
    <w:tmpl w:val="052CC730"/>
    <w:lvl w:ilvl="0" w:tplc="A4168F0E">
      <w:start w:val="1"/>
      <w:numFmt w:val="bullet"/>
      <w:suff w:val="space"/>
      <w:lvlText w:val="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94165"/>
    <w:multiLevelType w:val="hybridMultilevel"/>
    <w:tmpl w:val="0CA8D26A"/>
    <w:lvl w:ilvl="0" w:tplc="3E1C49C6">
      <w:start w:val="1"/>
      <w:numFmt w:val="bullet"/>
      <w:suff w:val="space"/>
      <w:lvlText w:val="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31C23"/>
    <w:multiLevelType w:val="hybridMultilevel"/>
    <w:tmpl w:val="373EB8EA"/>
    <w:lvl w:ilvl="0" w:tplc="29E80F20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41315E"/>
    <w:multiLevelType w:val="hybridMultilevel"/>
    <w:tmpl w:val="51825A18"/>
    <w:lvl w:ilvl="0" w:tplc="1F56A40A">
      <w:start w:val="1"/>
      <w:numFmt w:val="bullet"/>
      <w:suff w:val="space"/>
      <w:lvlText w:val="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769EE"/>
    <w:multiLevelType w:val="hybridMultilevel"/>
    <w:tmpl w:val="339A13E4"/>
    <w:lvl w:ilvl="0" w:tplc="D0DE7BDA">
      <w:start w:val="1"/>
      <w:numFmt w:val="bullet"/>
      <w:suff w:val="space"/>
      <w:lvlText w:val="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812F1"/>
    <w:multiLevelType w:val="hybridMultilevel"/>
    <w:tmpl w:val="9A5C660C"/>
    <w:lvl w:ilvl="0" w:tplc="FD601362">
      <w:start w:val="1"/>
      <w:numFmt w:val="bullet"/>
      <w:suff w:val="space"/>
      <w:lvlText w:val="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0"/>
  </w:num>
  <w:num w:numId="11">
    <w:abstractNumId w:val="9"/>
  </w:num>
  <w:num w:numId="12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425B"/>
    <w:rsid w:val="00017F61"/>
    <w:rsid w:val="000220AB"/>
    <w:rsid w:val="000649EB"/>
    <w:rsid w:val="00066517"/>
    <w:rsid w:val="00083F1B"/>
    <w:rsid w:val="00087919"/>
    <w:rsid w:val="00087CCC"/>
    <w:rsid w:val="000A0DE4"/>
    <w:rsid w:val="000A36C8"/>
    <w:rsid w:val="000B3BBD"/>
    <w:rsid w:val="000C4834"/>
    <w:rsid w:val="000D1FA0"/>
    <w:rsid w:val="000E23B4"/>
    <w:rsid w:val="00102698"/>
    <w:rsid w:val="001218B0"/>
    <w:rsid w:val="001225C9"/>
    <w:rsid w:val="001260A7"/>
    <w:rsid w:val="001368F5"/>
    <w:rsid w:val="00142904"/>
    <w:rsid w:val="00145501"/>
    <w:rsid w:val="00161EBD"/>
    <w:rsid w:val="00166EFD"/>
    <w:rsid w:val="00170914"/>
    <w:rsid w:val="00171A7F"/>
    <w:rsid w:val="00182001"/>
    <w:rsid w:val="001C7DA3"/>
    <w:rsid w:val="001D0165"/>
    <w:rsid w:val="001D0E93"/>
    <w:rsid w:val="001D6595"/>
    <w:rsid w:val="001D73DE"/>
    <w:rsid w:val="001E0418"/>
    <w:rsid w:val="001E06E1"/>
    <w:rsid w:val="001E2612"/>
    <w:rsid w:val="001F2403"/>
    <w:rsid w:val="002052F0"/>
    <w:rsid w:val="00210BFE"/>
    <w:rsid w:val="00221F47"/>
    <w:rsid w:val="00222857"/>
    <w:rsid w:val="002371B9"/>
    <w:rsid w:val="002427B8"/>
    <w:rsid w:val="00255C38"/>
    <w:rsid w:val="002643F1"/>
    <w:rsid w:val="00267827"/>
    <w:rsid w:val="00277590"/>
    <w:rsid w:val="00280B37"/>
    <w:rsid w:val="002851B8"/>
    <w:rsid w:val="002A4E32"/>
    <w:rsid w:val="002B288C"/>
    <w:rsid w:val="002C32F6"/>
    <w:rsid w:val="002D4514"/>
    <w:rsid w:val="002E3CEC"/>
    <w:rsid w:val="002F2349"/>
    <w:rsid w:val="002F2C8F"/>
    <w:rsid w:val="002F5A95"/>
    <w:rsid w:val="002F7894"/>
    <w:rsid w:val="0031538E"/>
    <w:rsid w:val="00315ECF"/>
    <w:rsid w:val="0031659C"/>
    <w:rsid w:val="00324A33"/>
    <w:rsid w:val="003252A0"/>
    <w:rsid w:val="00335D7E"/>
    <w:rsid w:val="00351680"/>
    <w:rsid w:val="00352B43"/>
    <w:rsid w:val="00360B88"/>
    <w:rsid w:val="0037394F"/>
    <w:rsid w:val="00385666"/>
    <w:rsid w:val="00395213"/>
    <w:rsid w:val="0039598F"/>
    <w:rsid w:val="0039661D"/>
    <w:rsid w:val="003A5CB9"/>
    <w:rsid w:val="003B7EE0"/>
    <w:rsid w:val="0042057C"/>
    <w:rsid w:val="00427115"/>
    <w:rsid w:val="00446BA5"/>
    <w:rsid w:val="00447417"/>
    <w:rsid w:val="00454729"/>
    <w:rsid w:val="00457B61"/>
    <w:rsid w:val="004600C4"/>
    <w:rsid w:val="0046432E"/>
    <w:rsid w:val="00464F4F"/>
    <w:rsid w:val="00476338"/>
    <w:rsid w:val="0048005B"/>
    <w:rsid w:val="00480D58"/>
    <w:rsid w:val="00485C1B"/>
    <w:rsid w:val="00490671"/>
    <w:rsid w:val="004A4CFA"/>
    <w:rsid w:val="004A6F1D"/>
    <w:rsid w:val="004C4D28"/>
    <w:rsid w:val="004E13F8"/>
    <w:rsid w:val="004E7D85"/>
    <w:rsid w:val="004F7C76"/>
    <w:rsid w:val="00500CA5"/>
    <w:rsid w:val="00502FB6"/>
    <w:rsid w:val="0051709F"/>
    <w:rsid w:val="0053119F"/>
    <w:rsid w:val="00545D9F"/>
    <w:rsid w:val="00565E67"/>
    <w:rsid w:val="005676B3"/>
    <w:rsid w:val="00580507"/>
    <w:rsid w:val="00585056"/>
    <w:rsid w:val="005A1186"/>
    <w:rsid w:val="005A39F1"/>
    <w:rsid w:val="005B1956"/>
    <w:rsid w:val="005C3C5E"/>
    <w:rsid w:val="005D11D1"/>
    <w:rsid w:val="005E4741"/>
    <w:rsid w:val="005E5787"/>
    <w:rsid w:val="005F7709"/>
    <w:rsid w:val="006009A9"/>
    <w:rsid w:val="006037B3"/>
    <w:rsid w:val="00606C84"/>
    <w:rsid w:val="006228CC"/>
    <w:rsid w:val="00653071"/>
    <w:rsid w:val="00670AED"/>
    <w:rsid w:val="0067137F"/>
    <w:rsid w:val="00671482"/>
    <w:rsid w:val="00675025"/>
    <w:rsid w:val="00690B01"/>
    <w:rsid w:val="00697CE4"/>
    <w:rsid w:val="006A462B"/>
    <w:rsid w:val="006B2817"/>
    <w:rsid w:val="006D334D"/>
    <w:rsid w:val="00722599"/>
    <w:rsid w:val="00723A5B"/>
    <w:rsid w:val="00724E8B"/>
    <w:rsid w:val="00726EB0"/>
    <w:rsid w:val="00730E54"/>
    <w:rsid w:val="00756787"/>
    <w:rsid w:val="0076594B"/>
    <w:rsid w:val="00773B76"/>
    <w:rsid w:val="00797F2D"/>
    <w:rsid w:val="007A4816"/>
    <w:rsid w:val="007B4BA9"/>
    <w:rsid w:val="007C1FBF"/>
    <w:rsid w:val="007C23BF"/>
    <w:rsid w:val="0081344E"/>
    <w:rsid w:val="0082295A"/>
    <w:rsid w:val="00841BA8"/>
    <w:rsid w:val="00846847"/>
    <w:rsid w:val="0085042B"/>
    <w:rsid w:val="00851465"/>
    <w:rsid w:val="0085698F"/>
    <w:rsid w:val="00860E1C"/>
    <w:rsid w:val="008665FD"/>
    <w:rsid w:val="008842F3"/>
    <w:rsid w:val="00897F89"/>
    <w:rsid w:val="008B42C1"/>
    <w:rsid w:val="008D460D"/>
    <w:rsid w:val="008D7F16"/>
    <w:rsid w:val="008F0817"/>
    <w:rsid w:val="008F4DD5"/>
    <w:rsid w:val="00914AA0"/>
    <w:rsid w:val="009310E7"/>
    <w:rsid w:val="009507E2"/>
    <w:rsid w:val="00964599"/>
    <w:rsid w:val="0098139E"/>
    <w:rsid w:val="009823CC"/>
    <w:rsid w:val="00994908"/>
    <w:rsid w:val="009A2AAD"/>
    <w:rsid w:val="009C39EC"/>
    <w:rsid w:val="009C3DCC"/>
    <w:rsid w:val="009E0352"/>
    <w:rsid w:val="009E5CB2"/>
    <w:rsid w:val="009F44AB"/>
    <w:rsid w:val="009F765E"/>
    <w:rsid w:val="009F7FF7"/>
    <w:rsid w:val="00A158DC"/>
    <w:rsid w:val="00A21DE6"/>
    <w:rsid w:val="00A351C5"/>
    <w:rsid w:val="00A412E1"/>
    <w:rsid w:val="00A534C3"/>
    <w:rsid w:val="00A62A67"/>
    <w:rsid w:val="00A73258"/>
    <w:rsid w:val="00A93873"/>
    <w:rsid w:val="00A95D57"/>
    <w:rsid w:val="00AC735B"/>
    <w:rsid w:val="00AD1A4C"/>
    <w:rsid w:val="00AE527B"/>
    <w:rsid w:val="00B0463D"/>
    <w:rsid w:val="00B0636C"/>
    <w:rsid w:val="00B13394"/>
    <w:rsid w:val="00B25BF5"/>
    <w:rsid w:val="00B31427"/>
    <w:rsid w:val="00B35E91"/>
    <w:rsid w:val="00B44780"/>
    <w:rsid w:val="00B6189F"/>
    <w:rsid w:val="00B630FD"/>
    <w:rsid w:val="00B63F46"/>
    <w:rsid w:val="00B66ABE"/>
    <w:rsid w:val="00B7543E"/>
    <w:rsid w:val="00B85039"/>
    <w:rsid w:val="00B97EC9"/>
    <w:rsid w:val="00BA084B"/>
    <w:rsid w:val="00BB5492"/>
    <w:rsid w:val="00BE783E"/>
    <w:rsid w:val="00BF6E63"/>
    <w:rsid w:val="00C011AA"/>
    <w:rsid w:val="00C011B0"/>
    <w:rsid w:val="00C011BE"/>
    <w:rsid w:val="00C03ADD"/>
    <w:rsid w:val="00C13598"/>
    <w:rsid w:val="00C1425B"/>
    <w:rsid w:val="00C1621D"/>
    <w:rsid w:val="00C3489F"/>
    <w:rsid w:val="00C4023D"/>
    <w:rsid w:val="00C42150"/>
    <w:rsid w:val="00C51943"/>
    <w:rsid w:val="00C53B3F"/>
    <w:rsid w:val="00C76017"/>
    <w:rsid w:val="00C815DA"/>
    <w:rsid w:val="00C95E65"/>
    <w:rsid w:val="00CB20DC"/>
    <w:rsid w:val="00CC3BF0"/>
    <w:rsid w:val="00CD0DF8"/>
    <w:rsid w:val="00CE47DF"/>
    <w:rsid w:val="00D057DD"/>
    <w:rsid w:val="00D20328"/>
    <w:rsid w:val="00D2198E"/>
    <w:rsid w:val="00D40AAF"/>
    <w:rsid w:val="00D4242E"/>
    <w:rsid w:val="00D56D7C"/>
    <w:rsid w:val="00D87B51"/>
    <w:rsid w:val="00D92F85"/>
    <w:rsid w:val="00DA7732"/>
    <w:rsid w:val="00DB42AA"/>
    <w:rsid w:val="00DC0FF3"/>
    <w:rsid w:val="00DD02F8"/>
    <w:rsid w:val="00DD1D0B"/>
    <w:rsid w:val="00DF313B"/>
    <w:rsid w:val="00DF7953"/>
    <w:rsid w:val="00E06E3F"/>
    <w:rsid w:val="00E56125"/>
    <w:rsid w:val="00E56F98"/>
    <w:rsid w:val="00E65421"/>
    <w:rsid w:val="00E732A0"/>
    <w:rsid w:val="00E81615"/>
    <w:rsid w:val="00E90D94"/>
    <w:rsid w:val="00EA0CA9"/>
    <w:rsid w:val="00EA0E27"/>
    <w:rsid w:val="00EC652B"/>
    <w:rsid w:val="00ED09BD"/>
    <w:rsid w:val="00EE5032"/>
    <w:rsid w:val="00F034C1"/>
    <w:rsid w:val="00F11C44"/>
    <w:rsid w:val="00F16D26"/>
    <w:rsid w:val="00F365BC"/>
    <w:rsid w:val="00F43410"/>
    <w:rsid w:val="00F45CF1"/>
    <w:rsid w:val="00F64937"/>
    <w:rsid w:val="00F7796F"/>
    <w:rsid w:val="00F8051C"/>
    <w:rsid w:val="00F831C9"/>
    <w:rsid w:val="00F9126C"/>
    <w:rsid w:val="00FA4B2E"/>
    <w:rsid w:val="00FB0F3D"/>
    <w:rsid w:val="00FB1E4D"/>
    <w:rsid w:val="00FB3508"/>
    <w:rsid w:val="00FD01CE"/>
    <w:rsid w:val="00FE3961"/>
    <w:rsid w:val="00FE3DAD"/>
    <w:rsid w:val="00FF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F1"/>
  </w:style>
  <w:style w:type="paragraph" w:styleId="1">
    <w:name w:val="heading 1"/>
    <w:basedOn w:val="a"/>
    <w:next w:val="a"/>
    <w:link w:val="10"/>
    <w:uiPriority w:val="99"/>
    <w:qFormat/>
    <w:rsid w:val="00C1425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4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425B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1425B"/>
    <w:rPr>
      <w:color w:val="008000"/>
    </w:rPr>
  </w:style>
  <w:style w:type="character" w:customStyle="1" w:styleId="a4">
    <w:name w:val="Цветовое выделение"/>
    <w:uiPriority w:val="99"/>
    <w:rsid w:val="00DB42AA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087919"/>
    <w:pPr>
      <w:ind w:left="720"/>
      <w:contextualSpacing/>
    </w:pPr>
  </w:style>
  <w:style w:type="table" w:styleId="a6">
    <w:name w:val="Table Grid"/>
    <w:basedOn w:val="a1"/>
    <w:uiPriority w:val="59"/>
    <w:rsid w:val="001E2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 статьи"/>
    <w:basedOn w:val="a"/>
    <w:next w:val="a"/>
    <w:uiPriority w:val="99"/>
    <w:rsid w:val="00DF795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DF795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styleId="a9">
    <w:name w:val="Subtle Emphasis"/>
    <w:uiPriority w:val="19"/>
    <w:qFormat/>
    <w:rsid w:val="00315ECF"/>
    <w:rPr>
      <w:i/>
      <w:iCs/>
      <w:color w:val="404040"/>
    </w:rPr>
  </w:style>
  <w:style w:type="character" w:styleId="aa">
    <w:name w:val="Hyperlink"/>
    <w:uiPriority w:val="99"/>
    <w:unhideWhenUsed/>
    <w:rsid w:val="00161EB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CC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3BF0"/>
  </w:style>
  <w:style w:type="paragraph" w:styleId="ad">
    <w:name w:val="footer"/>
    <w:basedOn w:val="a"/>
    <w:link w:val="ae"/>
    <w:uiPriority w:val="99"/>
    <w:semiHidden/>
    <w:unhideWhenUsed/>
    <w:rsid w:val="00CC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C3BF0"/>
  </w:style>
  <w:style w:type="paragraph" w:styleId="af">
    <w:name w:val="footnote text"/>
    <w:basedOn w:val="a"/>
    <w:link w:val="af0"/>
    <w:uiPriority w:val="99"/>
    <w:rsid w:val="0081344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81344E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uiPriority w:val="99"/>
    <w:rsid w:val="0081344E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8134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82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FF0000"/>
            <w:bottom w:val="none" w:sz="0" w:space="0" w:color="auto"/>
            <w:right w:val="none" w:sz="0" w:space="0" w:color="auto"/>
          </w:divBdr>
        </w:div>
      </w:divsChild>
    </w:div>
    <w:div w:id="447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59832-0150-42A8-8E8E-533202CC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22</Pages>
  <Words>5233</Words>
  <Characters>29829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34993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Nick</cp:lastModifiedBy>
  <cp:revision>8</cp:revision>
  <cp:lastPrinted>2011-06-06T11:45:00Z</cp:lastPrinted>
  <dcterms:created xsi:type="dcterms:W3CDTF">2021-04-12T13:14:00Z</dcterms:created>
  <dcterms:modified xsi:type="dcterms:W3CDTF">2021-05-27T18:24:00Z</dcterms:modified>
</cp:coreProperties>
</file>